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C32BDC" w:rsidRPr="00A22B32" w:rsidRDefault="00C32BDC" w:rsidP="00C32BDC">
      <w:pPr>
        <w:shd w:val="clear" w:color="auto" w:fill="FFFFFF"/>
        <w:spacing w:after="0" w:line="330" w:lineRule="atLeast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A22B32">
        <w:rPr>
          <w:rFonts w:ascii="Arial" w:hAnsi="Arial" w:cs="Arial"/>
          <w:b/>
          <w:sz w:val="36"/>
          <w:szCs w:val="36"/>
          <w:shd w:val="clear" w:color="auto" w:fill="FFFFFF"/>
        </w:rPr>
        <w:t xml:space="preserve">ПРАВИЛА ДЛЯ РОДИТЕЛЕЙ (законных представителей) </w:t>
      </w:r>
    </w:p>
    <w:p w:rsidR="00C32BDC" w:rsidRPr="00A22B32" w:rsidRDefault="00C32BDC" w:rsidP="00C32BDC">
      <w:pPr>
        <w:shd w:val="clear" w:color="auto" w:fill="FFFFFF"/>
        <w:spacing w:after="0" w:line="330" w:lineRule="atLeast"/>
        <w:jc w:val="center"/>
        <w:rPr>
          <w:rFonts w:ascii="Arial" w:hAnsi="Arial" w:cs="Arial"/>
          <w:b/>
          <w:sz w:val="36"/>
          <w:szCs w:val="36"/>
          <w:shd w:val="clear" w:color="auto" w:fill="FFFFFF"/>
        </w:rPr>
      </w:pPr>
      <w:r w:rsidRPr="00A22B32">
        <w:rPr>
          <w:rFonts w:ascii="Arial" w:hAnsi="Arial" w:cs="Arial"/>
          <w:b/>
          <w:sz w:val="36"/>
          <w:szCs w:val="36"/>
          <w:shd w:val="clear" w:color="auto" w:fill="FFFFFF"/>
        </w:rPr>
        <w:t>на период работы дежурных групп</w:t>
      </w:r>
    </w:p>
    <w:p w:rsidR="00C32BDC" w:rsidRPr="00A22B32" w:rsidRDefault="00C32BDC" w:rsidP="00C32BDC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b/>
          <w:bCs/>
          <w:sz w:val="28"/>
          <w:szCs w:val="28"/>
          <w:lang w:eastAsia="ru-RU"/>
        </w:rPr>
      </w:pPr>
      <w:r w:rsidRPr="00A22B32">
        <w:rPr>
          <w:rFonts w:ascii="Arial" w:hAnsi="Arial" w:cs="Arial"/>
          <w:b/>
          <w:sz w:val="36"/>
          <w:szCs w:val="36"/>
          <w:shd w:val="clear" w:color="auto" w:fill="FFFFFF"/>
        </w:rPr>
        <w:t>в МА ДОУ № 46</w:t>
      </w: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b/>
          <w:bCs/>
          <w:color w:val="555555"/>
          <w:sz w:val="28"/>
          <w:szCs w:val="28"/>
          <w:lang w:eastAsia="ru-RU"/>
        </w:rPr>
      </w:pP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 xml:space="preserve">1. 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Приём детей в МА</w:t>
      </w:r>
      <w:r w:rsidRPr="00A22B32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 xml:space="preserve"> ДОУ № 46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 xml:space="preserve"> осуществляется до 08.00 часов.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Приход позднее указанного времени, возможен только по уважительной причине, о чем воспитатель должен быть поставлен в известность заранее.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2. 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Ежедневный утренний прием детей в дежурную группу пров</w:t>
      </w: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одят фельдшер и медсестра </w:t>
      </w:r>
      <w:proofErr w:type="spellStart"/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дошкольно</w:t>
      </w:r>
      <w:proofErr w:type="spellEnd"/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-школьного отделения поликлиники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, отмечают состояние здоровья воспитанников при приеме детей от родителей (законных представителей)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с 7.15 часов до 8.00 часов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, и</w:t>
      </w: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воспитатели дежурных </w:t>
      </w:r>
      <w:proofErr w:type="gramStart"/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групп 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при</w:t>
      </w:r>
      <w:proofErr w:type="gramEnd"/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передаче детей родителям (законн</w:t>
      </w: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ым представителям) до 18.00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часов.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3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 Воспитателями дежурной группы ведётся учёт посещения группы воспитанниками, поступающими в дежурную группу в утренние часы в порядке, установленном действующими санитарно-эпидемиологическими правилами и нормативами, локальными актами Учреждения.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4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Воспитатели</w:t>
      </w:r>
      <w:r w:rsidRPr="00A22B32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 xml:space="preserve"> и медицинские </w:t>
      </w:r>
      <w:proofErr w:type="gramStart"/>
      <w:r w:rsidRPr="00A22B32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 xml:space="preserve">работники 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дежурной</w:t>
      </w:r>
      <w:proofErr w:type="gramEnd"/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группы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имеют право: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не принимать детей с явными признаками заболевания;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интересоваться здоровьем детей при приёме в дежурную группу (в утренние часы - у родителей),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проводить разъяснительную работу (в утренние и вечерние часы) с родителями (законными представителями) воспитанников;</w:t>
      </w: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предоставлять информацию о здоровье детей, посещающих дежурную группу.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5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 Воспитатели дежурной группы - несут персональную ответственность за жизнь и здоровье воспитанников во время их пребывания в дежурной группе до передачи родителям (законным представителям)</w:t>
      </w:r>
      <w:r w:rsidRPr="00C32BDC">
        <w:rPr>
          <w:rFonts w:ascii="Liberation Serif" w:eastAsia="Times New Roman" w:hAnsi="Liberation Serif" w:cs="Tahoma"/>
          <w:noProof/>
          <w:sz w:val="32"/>
          <w:szCs w:val="32"/>
          <w:lang w:eastAsia="ru-RU"/>
        </w:rPr>
        <w:drawing>
          <wp:inline distT="0" distB="0" distL="0" distR="0" wp14:anchorId="152B8487" wp14:editId="4187EF09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67EE">
        <w:rPr>
          <w:rFonts w:ascii="Liberation Serif" w:eastAsia="Times New Roman" w:hAnsi="Liberation Serif" w:cs="Tahoma"/>
          <w:sz w:val="32"/>
          <w:szCs w:val="32"/>
          <w:lang w:eastAsia="ru-RU"/>
        </w:rPr>
        <w:t>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6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Родители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(законные представители), дети которых посещают дежурную группу,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несут ответственность: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соблюдение Устава и иных локальных актов учреждения;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за предоставление достоверной информации о здоровье воспитанников, посещающих дежурную группу;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за передачу воспитателям дежурной группы здоровых детей;</w:t>
      </w: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lastRenderedPageBreak/>
        <w:t>- за неисполнение или ненадлежащее исполнение условий настоящих правил.</w:t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Pr="00C32BDC" w:rsidRDefault="00A22B32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7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 </w:t>
      </w:r>
      <w:r w:rsidR="00C32BDC"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Родители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(законные представители) воспитанников </w:t>
      </w:r>
      <w:r w:rsidR="00C32BDC"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обязаны: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- не приводить ребенка в дошкольную организацию с признаками катаральных явлений.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- проходить «утренний фильтр» при приеме в дежурную группу. 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Ежедневно проводить утреннюю термометрию, с занесением данных в журнал. Выявленные больные дети или дети с подозрением на заболевание в дошкольную организацию не принимаются. Заболевших в течение дня детей изолируют от здоровых (временно разместят в помещениях медицинского блока) до прихода родителей (законных представителей) или госпитализируют в лечебно- профилактическую организацию с информированием родителей (законных представителей).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</w:t>
      </w: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-соблюдать личную гигиену, строго использовать медицинскую маску при посещении дошкольной организации.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- минимизировать контакты детей с другими детьми и взрослыми вне дошкольной организации.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-уведомить воспитателя и руководителя образовательной организации в случае заболевания ребенка и предоставить в образовательную организацию медицинскую справку.</w:t>
      </w:r>
    </w:p>
    <w:p w:rsidR="00C32BDC" w:rsidRP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- при отсутствии воспитанника незамедлительно сообщать причину воспитателю. При неявке ребенка 1 </w:t>
      </w:r>
      <w:proofErr w:type="gramStart"/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день </w:t>
      </w: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по</w:t>
      </w:r>
      <w:proofErr w:type="gramEnd"/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неуважительной причине </w:t>
      </w: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необходимо предоставить справку от </w:t>
      </w:r>
      <w:r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участкового педиатра. </w:t>
      </w:r>
    </w:p>
    <w:p w:rsidR="00C32BDC" w:rsidRDefault="00C32BDC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- приводить и забирать детей с индивидуальных входов в группы.</w:t>
      </w:r>
    </w:p>
    <w:p w:rsidR="007B67EE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7B67EE" w:rsidRPr="007B67EE" w:rsidRDefault="007B67EE" w:rsidP="007B67EE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lang w:eastAsia="ru-RU"/>
        </w:rPr>
        <w:t>8. Работа дежурной группы предусматривает обязательное наличие необходимых санитарно-гигиенических, противоэпидемических условий, соблюдения правил пожарной и антитеррористической безопасности, обеспечение охраны труда.</w:t>
      </w:r>
    </w:p>
    <w:p w:rsidR="007B67EE" w:rsidRPr="007B67EE" w:rsidRDefault="007B67EE" w:rsidP="007B67EE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shd w:val="clear" w:color="auto" w:fill="FFFFFF"/>
          <w:lang w:eastAsia="ru-RU"/>
        </w:rPr>
        <w:t> </w:t>
      </w:r>
    </w:p>
    <w:p w:rsidR="007B67EE" w:rsidRPr="007B67EE" w:rsidRDefault="007B67EE" w:rsidP="007B67EE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lang w:eastAsia="ru-RU"/>
        </w:rPr>
        <w:t>9. Дежурная группа работает по пятидневной рабочей неделе. Режим работы дежурной группы (с 7.30 – 18.00 часов). Суббота – воскресенье выходной.</w:t>
      </w:r>
    </w:p>
    <w:p w:rsidR="007B67EE" w:rsidRPr="007B67EE" w:rsidRDefault="007B67EE" w:rsidP="007B67EE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shd w:val="clear" w:color="auto" w:fill="FFFFFF"/>
          <w:lang w:eastAsia="ru-RU"/>
        </w:rPr>
        <w:t> </w:t>
      </w:r>
    </w:p>
    <w:p w:rsidR="007B67EE" w:rsidRPr="007B67EE" w:rsidRDefault="007B67EE" w:rsidP="007B67EE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lang w:eastAsia="ru-RU"/>
        </w:rPr>
        <w:t>10. Присмотр и уход за детьми в дежурной группе осуществляется в соответствии с действующими санитарно-эпидемиологическими правилами и нормативами.</w:t>
      </w:r>
    </w:p>
    <w:p w:rsidR="007B67EE" w:rsidRPr="007B67EE" w:rsidRDefault="007B67EE" w:rsidP="007B67EE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shd w:val="clear" w:color="auto" w:fill="FFFFFF"/>
          <w:lang w:eastAsia="ru-RU"/>
        </w:rPr>
        <w:t>  </w:t>
      </w:r>
    </w:p>
    <w:p w:rsidR="007B67EE" w:rsidRPr="007B67EE" w:rsidRDefault="007B67EE" w:rsidP="007B67EE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lang w:eastAsia="ru-RU"/>
        </w:rPr>
        <w:t>11. Дежурная группа формируется по разновозрастному принципу.</w:t>
      </w:r>
    </w:p>
    <w:p w:rsidR="007B67EE" w:rsidRPr="007B67EE" w:rsidRDefault="007B67EE" w:rsidP="007B67EE">
      <w:pPr>
        <w:spacing w:after="0" w:line="240" w:lineRule="auto"/>
        <w:rPr>
          <w:rFonts w:ascii="Liberation Serif" w:eastAsia="Times New Roman" w:hAnsi="Liberation Serif" w:cs="Times New Roman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shd w:val="clear" w:color="auto" w:fill="FFFFFF"/>
          <w:lang w:eastAsia="ru-RU"/>
        </w:rPr>
        <w:t> </w:t>
      </w:r>
    </w:p>
    <w:p w:rsidR="007B67EE" w:rsidRPr="007B67EE" w:rsidRDefault="007B67EE" w:rsidP="007B67EE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 w:rsidRPr="007B67EE">
        <w:rPr>
          <w:rFonts w:ascii="Liberation Serif" w:eastAsia="Times New Roman" w:hAnsi="Liberation Serif" w:cs="Tahoma"/>
          <w:sz w:val="32"/>
          <w:szCs w:val="32"/>
          <w:lang w:eastAsia="ru-RU"/>
        </w:rPr>
        <w:lastRenderedPageBreak/>
        <w:t>12. Наполняемость дежурной группы не должна превышать 12-ти воспитанников.</w:t>
      </w:r>
    </w:p>
    <w:p w:rsidR="007B67EE" w:rsidRPr="007B67EE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C32BDC" w:rsidRPr="00C95D31" w:rsidRDefault="007B67EE" w:rsidP="00C32BDC">
      <w:pPr>
        <w:shd w:val="clear" w:color="auto" w:fill="FFFFFF"/>
        <w:spacing w:after="0" w:line="330" w:lineRule="atLeast"/>
        <w:jc w:val="both"/>
        <w:textAlignment w:val="top"/>
        <w:rPr>
          <w:rStyle w:val="a3"/>
          <w:rFonts w:ascii="Liberation Serif" w:eastAsia="Times New Roman" w:hAnsi="Liberation Serif" w:cs="Tahoma"/>
          <w:color w:val="auto"/>
          <w:sz w:val="32"/>
          <w:szCs w:val="32"/>
          <w:u w:val="none"/>
          <w:lang w:eastAsia="ru-RU"/>
        </w:rPr>
      </w:pPr>
      <w:r>
        <w:rPr>
          <w:rFonts w:ascii="Liberation Serif" w:eastAsia="Times New Roman" w:hAnsi="Liberation Serif" w:cs="Tahoma"/>
          <w:sz w:val="32"/>
          <w:szCs w:val="32"/>
          <w:lang w:eastAsia="ru-RU"/>
        </w:rPr>
        <w:t>13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</w:t>
      </w:r>
      <w:r w:rsidR="00C32BDC"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 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 </w:t>
      </w:r>
      <w:r w:rsidR="00C32BDC"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Доступ родителям в здание ограничен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 При возникновении в</w:t>
      </w:r>
      <w:r w:rsidR="00C32BDC"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опросов обращаться по телефону 6-54-35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, эл. почте: </w:t>
      </w:r>
      <w:r w:rsidR="00A22B32">
        <w:rPr>
          <w:rFonts w:ascii="Liberation Serif" w:eastAsia="Times New Roman" w:hAnsi="Liberation Serif" w:cs="Tahoma"/>
          <w:sz w:val="32"/>
          <w:szCs w:val="32"/>
          <w:lang w:eastAsia="ru-RU"/>
        </w:rPr>
        <w:t xml:space="preserve"> </w:t>
      </w:r>
      <w:bookmarkStart w:id="0" w:name="_GoBack"/>
      <w:bookmarkEnd w:id="0"/>
      <w:r w:rsidR="00C95D31">
        <w:fldChar w:fldCharType="begin"/>
      </w:r>
      <w:r w:rsidR="00C95D31">
        <w:instrText xml:space="preserve"> HYPERLINK "mailto:mdou-46@mail.ru" </w:instrText>
      </w:r>
      <w:r w:rsidR="00C95D31">
        <w:fldChar w:fldCharType="separate"/>
      </w:r>
      <w:r w:rsidR="00C32BDC" w:rsidRPr="00A22B32">
        <w:rPr>
          <w:rStyle w:val="a3"/>
          <w:rFonts w:ascii="Liberation Serif" w:eastAsia="Times New Roman" w:hAnsi="Liberation Serif" w:cs="Tahoma"/>
          <w:b/>
          <w:color w:val="auto"/>
          <w:sz w:val="32"/>
          <w:szCs w:val="32"/>
          <w:lang w:eastAsia="ru-RU"/>
        </w:rPr>
        <w:t>mdou-46@mail.ru</w:t>
      </w:r>
      <w:r w:rsidR="00C95D31">
        <w:rPr>
          <w:rStyle w:val="a3"/>
          <w:rFonts w:ascii="Liberation Serif" w:eastAsia="Times New Roman" w:hAnsi="Liberation Serif" w:cs="Tahoma"/>
          <w:b/>
          <w:color w:val="auto"/>
          <w:sz w:val="32"/>
          <w:szCs w:val="32"/>
          <w:lang w:eastAsia="ru-RU"/>
        </w:rPr>
        <w:fldChar w:fldCharType="end"/>
      </w:r>
    </w:p>
    <w:p w:rsidR="007B67EE" w:rsidRPr="00C32BDC" w:rsidRDefault="007B67EE" w:rsidP="00C32BDC">
      <w:pPr>
        <w:shd w:val="clear" w:color="auto" w:fill="FFFFFF"/>
        <w:spacing w:after="0" w:line="330" w:lineRule="atLeast"/>
        <w:jc w:val="both"/>
        <w:textAlignment w:val="top"/>
        <w:rPr>
          <w:rFonts w:ascii="Liberation Serif" w:eastAsia="Times New Roman" w:hAnsi="Liberation Serif" w:cs="Tahoma"/>
          <w:b/>
          <w:sz w:val="32"/>
          <w:szCs w:val="32"/>
          <w:lang w:eastAsia="ru-RU"/>
        </w:rPr>
      </w:pPr>
    </w:p>
    <w:p w:rsidR="00C32BDC" w:rsidRDefault="007B67EE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  <w:r>
        <w:rPr>
          <w:rFonts w:ascii="Liberation Serif" w:eastAsia="Times New Roman" w:hAnsi="Liberation Serif" w:cs="Tahoma"/>
          <w:sz w:val="32"/>
          <w:szCs w:val="32"/>
          <w:lang w:eastAsia="ru-RU"/>
        </w:rPr>
        <w:t>14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.</w:t>
      </w:r>
      <w:r w:rsidR="00C32BDC" w:rsidRPr="00C32BDC">
        <w:rPr>
          <w:rFonts w:ascii="Liberation Serif" w:eastAsia="Times New Roman" w:hAnsi="Liberation Serif" w:cs="Tahoma"/>
          <w:b/>
          <w:bCs/>
          <w:sz w:val="32"/>
          <w:szCs w:val="32"/>
          <w:lang w:eastAsia="ru-RU"/>
        </w:rPr>
        <w:t>    </w:t>
      </w:r>
      <w:r w:rsidR="00C32BDC" w:rsidRPr="00C32BDC">
        <w:rPr>
          <w:rFonts w:ascii="Liberation Serif" w:eastAsia="Times New Roman" w:hAnsi="Liberation Serif" w:cs="Tahoma"/>
          <w:sz w:val="32"/>
          <w:szCs w:val="32"/>
          <w:lang w:eastAsia="ru-RU"/>
        </w:rPr>
        <w:t>Контроль деятельности дежурной группы осуществляет заведующий</w:t>
      </w:r>
      <w:r w:rsidR="00A22B32" w:rsidRPr="00A22B32">
        <w:rPr>
          <w:rFonts w:ascii="Liberation Serif" w:eastAsia="Times New Roman" w:hAnsi="Liberation Serif" w:cs="Tahoma"/>
          <w:sz w:val="32"/>
          <w:szCs w:val="32"/>
          <w:lang w:eastAsia="ru-RU"/>
        </w:rPr>
        <w:t>.</w:t>
      </w:r>
    </w:p>
    <w:p w:rsidR="001B57B1" w:rsidRDefault="001B57B1" w:rsidP="00C32BDC">
      <w:pPr>
        <w:shd w:val="clear" w:color="auto" w:fill="FFFFFF"/>
        <w:spacing w:after="0" w:line="330" w:lineRule="atLeast"/>
        <w:jc w:val="both"/>
        <w:rPr>
          <w:rFonts w:ascii="Liberation Serif" w:eastAsia="Times New Roman" w:hAnsi="Liberation Serif" w:cs="Tahoma"/>
          <w:sz w:val="32"/>
          <w:szCs w:val="32"/>
          <w:lang w:eastAsia="ru-RU"/>
        </w:rPr>
      </w:pPr>
    </w:p>
    <w:p w:rsidR="007B67EE" w:rsidRDefault="00C32BDC" w:rsidP="007B67EE">
      <w:pPr>
        <w:rPr>
          <w:rFonts w:ascii="Liberation Serif" w:eastAsia="Times New Roman" w:hAnsi="Liberation Serif" w:cs="Tahoma"/>
          <w:sz w:val="26"/>
          <w:szCs w:val="26"/>
          <w:shd w:val="clear" w:color="auto" w:fill="FFFFFF"/>
          <w:lang w:eastAsia="ru-RU"/>
        </w:rPr>
      </w:pPr>
      <w:r w:rsidRPr="001B57B1">
        <w:rPr>
          <w:rFonts w:ascii="Liberation Serif" w:eastAsia="Times New Roman" w:hAnsi="Liberation Serif" w:cs="Tahoma"/>
          <w:sz w:val="26"/>
          <w:szCs w:val="26"/>
          <w:shd w:val="clear" w:color="auto" w:fill="FFFFFF"/>
          <w:lang w:eastAsia="ru-RU"/>
        </w:rPr>
        <w:t> </w:t>
      </w:r>
    </w:p>
    <w:p w:rsidR="00CC0A86" w:rsidRDefault="00A22B32" w:rsidP="007B67EE">
      <w:pPr>
        <w:rPr>
          <w:rFonts w:ascii="Liberation Serif" w:hAnsi="Liberation Serif" w:cs="Tahoma"/>
          <w:i/>
          <w:sz w:val="28"/>
          <w:szCs w:val="28"/>
          <w:shd w:val="clear" w:color="auto" w:fill="FFFFFF"/>
        </w:rPr>
      </w:pPr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 xml:space="preserve">Данные правила разработаны для организации дополнительных мер по снижению рисков распространения </w:t>
      </w:r>
      <w:proofErr w:type="spellStart"/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>коронавирусной</w:t>
      </w:r>
      <w:proofErr w:type="spellEnd"/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 xml:space="preserve"> инфекции (</w:t>
      </w:r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  <w:lang w:val="en-US"/>
        </w:rPr>
        <w:t>COVID</w:t>
      </w:r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 xml:space="preserve"> 19) в соответствии с  Указом Президента РФ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>коронавирусной</w:t>
      </w:r>
      <w:proofErr w:type="spellEnd"/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 xml:space="preserve"> инфекции (COVID-19)», Постановлением Главного государственного санитарного врача Российской Федерации от 13.03.2020 № 6 "О дополнительных мерах по снижению рисков распространения COVID-2019", </w:t>
      </w:r>
      <w:hyperlink r:id="rId6" w:anchor="/document/99/560974470/XA00M1S2LR/" w:history="1"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постановлениями Главного государственного санитарного врача Российской Федерации от 10.07.2019 № 10 "О мероприятиях по профилактике гриппа и острых респираторных вирусных инфекций в эпидемическом сезоне 2019-2020 годов"</w:t>
        </w:r>
      </w:hyperlink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>, </w:t>
      </w:r>
      <w:hyperlink r:id="rId7" w:anchor="/document/99/564173418/XA00M1S2LR/" w:history="1"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 xml:space="preserve">от 24.01.2020 № 2 "О мероприятиях по недопущению распространения новой </w:t>
        </w:r>
        <w:proofErr w:type="spellStart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коронавирусной</w:t>
        </w:r>
        <w:proofErr w:type="spellEnd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 xml:space="preserve"> инфекции, вызванной 2019-nCoV" </w:t>
        </w:r>
        <w:proofErr w:type="spellStart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и</w:t>
        </w:r>
      </w:hyperlink>
      <w:hyperlink r:id="rId8" w:anchor="/document/99/564192592/XA00M1S2LR/" w:history="1"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от</w:t>
        </w:r>
        <w:proofErr w:type="spellEnd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 xml:space="preserve"> 31.01.2020 № 3 "О проведении дополнительных санитарно-противоэпидемических (профилактических) мероприятий по недопущению завоза и распространения новой </w:t>
        </w:r>
        <w:proofErr w:type="spellStart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коронавирусной</w:t>
        </w:r>
        <w:proofErr w:type="spellEnd"/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 xml:space="preserve"> инфекции, вызванной 2019-nCoV"</w:t>
        </w:r>
      </w:hyperlink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>. и </w:t>
      </w:r>
      <w:hyperlink r:id="rId9" w:anchor="/document/99/499059989/" w:history="1">
        <w:r w:rsidRPr="007B67EE">
          <w:rPr>
            <w:rFonts w:ascii="Liberation Serif" w:hAnsi="Liberation Serif" w:cs="Tahoma"/>
            <w:i/>
            <w:sz w:val="28"/>
            <w:szCs w:val="28"/>
            <w:u w:val="single"/>
            <w:shd w:val="clear" w:color="auto" w:fill="FFFFFF"/>
          </w:rPr>
          <w:t>санитарно-эпидемиологическими правилами СП 3.1.2.3117-13 "Профилактика гриппа и других острых респираторных вирусных инфекций"</w:t>
        </w:r>
      </w:hyperlink>
      <w:r w:rsidRPr="007B67EE">
        <w:rPr>
          <w:rFonts w:ascii="Liberation Serif" w:hAnsi="Liberation Serif" w:cs="Tahoma"/>
          <w:i/>
          <w:sz w:val="28"/>
          <w:szCs w:val="28"/>
          <w:shd w:val="clear" w:color="auto" w:fill="FFFFFF"/>
        </w:rPr>
        <w:t>.</w:t>
      </w:r>
    </w:p>
    <w:p w:rsidR="007B67EE" w:rsidRPr="007B67EE" w:rsidRDefault="00C95D31" w:rsidP="007B67EE">
      <w:pPr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i/>
          <w:noProof/>
          <w:sz w:val="28"/>
          <w:szCs w:val="28"/>
          <w:lang w:eastAsia="ru-RU"/>
        </w:rPr>
        <w:drawing>
          <wp:inline distT="0" distB="0" distL="0" distR="0" wp14:anchorId="3E8BEC09">
            <wp:extent cx="6029325" cy="3316605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3316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B67EE" w:rsidRPr="007B67EE" w:rsidSect="007B67EE">
      <w:pgSz w:w="11906" w:h="16838"/>
      <w:pgMar w:top="426" w:right="707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DC"/>
    <w:rsid w:val="001B57B1"/>
    <w:rsid w:val="007B67EE"/>
    <w:rsid w:val="00A22B32"/>
    <w:rsid w:val="00C32BDC"/>
    <w:rsid w:val="00C95D31"/>
    <w:rsid w:val="00CC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5036"/>
  <w15:chartTrackingRefBased/>
  <w15:docId w15:val="{6C650D2B-79F7-411A-A15B-623C37C6F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2BD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B57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57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3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.1obraz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i.1obraz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.1obraz.ru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mini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2020-05-20T04:51:00Z</cp:lastPrinted>
  <dcterms:created xsi:type="dcterms:W3CDTF">2020-05-20T04:26:00Z</dcterms:created>
  <dcterms:modified xsi:type="dcterms:W3CDTF">2020-05-20T05:12:00Z</dcterms:modified>
</cp:coreProperties>
</file>