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A48" w:rsidRPr="003E5A48" w:rsidRDefault="003E5A48" w:rsidP="003E5A4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5A4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муниципальное автономное дошкольное образовательное учреждение </w:t>
      </w:r>
    </w:p>
    <w:p w:rsidR="003E5A48" w:rsidRPr="003E5A48" w:rsidRDefault="003E5A48" w:rsidP="003E5A4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5A48">
        <w:rPr>
          <w:rFonts w:ascii="Liberation Serif" w:eastAsia="Times New Roman" w:hAnsi="Liberation Serif" w:cs="Times New Roman"/>
          <w:sz w:val="24"/>
          <w:szCs w:val="24"/>
          <w:lang w:eastAsia="ru-RU"/>
        </w:rPr>
        <w:t>«Детский сад № 46 комбинированного вида»</w:t>
      </w:r>
    </w:p>
    <w:p w:rsidR="003E5A48" w:rsidRPr="003E5A48" w:rsidRDefault="003E5A48" w:rsidP="003E5A4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5A48">
        <w:rPr>
          <w:rFonts w:ascii="Liberation Serif" w:eastAsia="Times New Roman" w:hAnsi="Liberation Serif" w:cs="Times New Roman"/>
          <w:sz w:val="24"/>
          <w:szCs w:val="24"/>
          <w:lang w:eastAsia="ru-RU"/>
        </w:rPr>
        <w:t>юридический адрес: 624440,Свердловская область, г</w:t>
      </w:r>
      <w:proofErr w:type="gramStart"/>
      <w:r w:rsidRPr="003E5A48">
        <w:rPr>
          <w:rFonts w:ascii="Liberation Serif" w:eastAsia="Times New Roman" w:hAnsi="Liberation Serif" w:cs="Times New Roman"/>
          <w:sz w:val="24"/>
          <w:szCs w:val="24"/>
          <w:lang w:eastAsia="ru-RU"/>
        </w:rPr>
        <w:t>.К</w:t>
      </w:r>
      <w:proofErr w:type="gramEnd"/>
      <w:r w:rsidRPr="003E5A48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раснотурьинск,ул.Чапаева,18</w:t>
      </w:r>
    </w:p>
    <w:p w:rsidR="003E5A48" w:rsidRPr="003E5A48" w:rsidRDefault="003E5A48" w:rsidP="003E5A4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5A48">
        <w:rPr>
          <w:rFonts w:ascii="Liberation Serif" w:eastAsia="Times New Roman" w:hAnsi="Liberation Serif" w:cs="Times New Roman"/>
          <w:sz w:val="24"/>
          <w:szCs w:val="24"/>
          <w:lang w:eastAsia="ru-RU"/>
        </w:rPr>
        <w:t>фактический адрес: 624440,Свердловская область, г</w:t>
      </w:r>
      <w:proofErr w:type="gramStart"/>
      <w:r w:rsidRPr="003E5A48">
        <w:rPr>
          <w:rFonts w:ascii="Liberation Serif" w:eastAsia="Times New Roman" w:hAnsi="Liberation Serif" w:cs="Times New Roman"/>
          <w:sz w:val="24"/>
          <w:szCs w:val="24"/>
          <w:lang w:eastAsia="ru-RU"/>
        </w:rPr>
        <w:t>.К</w:t>
      </w:r>
      <w:proofErr w:type="gramEnd"/>
      <w:r w:rsidRPr="003E5A48">
        <w:rPr>
          <w:rFonts w:ascii="Liberation Serif" w:eastAsia="Times New Roman" w:hAnsi="Liberation Serif" w:cs="Times New Roman"/>
          <w:sz w:val="24"/>
          <w:szCs w:val="24"/>
          <w:lang w:eastAsia="ru-RU"/>
        </w:rPr>
        <w:t>раснотурьинск,ул.Чапаева,18</w:t>
      </w:r>
    </w:p>
    <w:p w:rsidR="003E5A48" w:rsidRPr="003E5A48" w:rsidRDefault="003E5A48" w:rsidP="003E5A4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5A48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электронный адрес: </w:t>
      </w:r>
      <w:hyperlink r:id="rId8" w:history="1">
        <w:r w:rsidRPr="003E5A48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val="en-US" w:eastAsia="ru-RU"/>
          </w:rPr>
          <w:t>mdou</w:t>
        </w:r>
        <w:r w:rsidRPr="003E5A48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-46@</w:t>
        </w:r>
        <w:r w:rsidRPr="003E5A48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3E5A48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E5A48">
          <w:rPr>
            <w:rFonts w:ascii="Liberation Serif" w:eastAsia="Times New Roman" w:hAnsi="Liberation Serif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3E5A48" w:rsidRPr="003E5A48" w:rsidRDefault="003E5A48" w:rsidP="003E5A48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3E5A48">
        <w:rPr>
          <w:rFonts w:ascii="Liberation Serif" w:eastAsia="Times New Roman" w:hAnsi="Liberation Serif" w:cs="Times New Roman"/>
          <w:sz w:val="24"/>
          <w:szCs w:val="24"/>
          <w:lang w:eastAsia="ru-RU"/>
        </w:rPr>
        <w:t>тел. 8(34384)6-54-35</w:t>
      </w:r>
    </w:p>
    <w:p w:rsidR="003E5A48" w:rsidRPr="003E5A48" w:rsidRDefault="003E5A48" w:rsidP="003E5A4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3361"/>
        <w:tblW w:w="0" w:type="auto"/>
        <w:tblLook w:val="00A0" w:firstRow="1" w:lastRow="0" w:firstColumn="1" w:lastColumn="0" w:noHBand="0" w:noVBand="0"/>
      </w:tblPr>
      <w:tblGrid>
        <w:gridCol w:w="5265"/>
        <w:gridCol w:w="4306"/>
      </w:tblGrid>
      <w:tr w:rsidR="003E5A48" w:rsidRPr="003E5A48" w:rsidTr="00F90B88">
        <w:tc>
          <w:tcPr>
            <w:tcW w:w="5637" w:type="dxa"/>
          </w:tcPr>
          <w:p w:rsidR="003E5A48" w:rsidRPr="003E5A48" w:rsidRDefault="003E5A48" w:rsidP="003E5A48">
            <w:pPr>
              <w:spacing w:after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E5A4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ПРИНЯТО: </w:t>
            </w:r>
          </w:p>
          <w:p w:rsidR="003E5A48" w:rsidRPr="003E5A48" w:rsidRDefault="003E5A48" w:rsidP="003E5A48">
            <w:pPr>
              <w:spacing w:after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E5A4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 xml:space="preserve">на педагогическом совете </w:t>
            </w:r>
          </w:p>
          <w:p w:rsidR="003E5A48" w:rsidRPr="003E5A48" w:rsidRDefault="003E5A48" w:rsidP="003E5A48">
            <w:pPr>
              <w:spacing w:after="0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  <w:r w:rsidRPr="003E5A48"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  <w:t>Протокол № ____ от «___»____________2019 г.</w:t>
            </w:r>
          </w:p>
        </w:tc>
        <w:tc>
          <w:tcPr>
            <w:tcW w:w="4961" w:type="dxa"/>
          </w:tcPr>
          <w:p w:rsidR="003E5A48" w:rsidRPr="003E5A48" w:rsidRDefault="003E5A48" w:rsidP="003E5A4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6"/>
                <w:szCs w:val="26"/>
                <w:lang w:eastAsia="ru-RU"/>
              </w:rPr>
            </w:pPr>
          </w:p>
        </w:tc>
      </w:tr>
    </w:tbl>
    <w:p w:rsidR="003E5A48" w:rsidRDefault="003E5A48" w:rsidP="003E5A48">
      <w:pPr>
        <w:spacing w:after="0" w:line="240" w:lineRule="auto"/>
        <w:jc w:val="center"/>
        <w:rPr>
          <w:rFonts w:ascii="Liberation Serif" w:hAnsi="Liberation Serif" w:cs="Arial"/>
          <w:b/>
          <w:color w:val="FF0000"/>
          <w:sz w:val="56"/>
          <w:szCs w:val="56"/>
        </w:rPr>
      </w:pPr>
    </w:p>
    <w:p w:rsidR="003E5A48" w:rsidRDefault="003E5A48" w:rsidP="003E5A48">
      <w:pPr>
        <w:spacing w:after="0" w:line="240" w:lineRule="auto"/>
        <w:jc w:val="center"/>
        <w:rPr>
          <w:rFonts w:ascii="Liberation Serif" w:hAnsi="Liberation Serif" w:cs="Arial"/>
          <w:b/>
          <w:color w:val="FF0000"/>
          <w:sz w:val="56"/>
          <w:szCs w:val="56"/>
        </w:rPr>
      </w:pPr>
      <w:r w:rsidRPr="003E5A48">
        <w:rPr>
          <w:rFonts w:ascii="Liberation Serif" w:hAnsi="Liberation Serif" w:cs="Arial"/>
          <w:b/>
          <w:color w:val="FF0000"/>
          <w:sz w:val="56"/>
          <w:szCs w:val="56"/>
        </w:rPr>
        <w:t xml:space="preserve">Сборник </w:t>
      </w:r>
    </w:p>
    <w:p w:rsidR="003E5A48" w:rsidRDefault="003E5A48" w:rsidP="003E5A48">
      <w:pPr>
        <w:spacing w:after="0" w:line="240" w:lineRule="auto"/>
        <w:jc w:val="center"/>
        <w:rPr>
          <w:rFonts w:ascii="Liberation Serif" w:hAnsi="Liberation Serif" w:cs="Arial"/>
          <w:b/>
          <w:color w:val="FF0000"/>
          <w:sz w:val="56"/>
          <w:szCs w:val="56"/>
        </w:rPr>
      </w:pPr>
      <w:r w:rsidRPr="003E5A48">
        <w:rPr>
          <w:rFonts w:ascii="Liberation Serif" w:hAnsi="Liberation Serif" w:cs="Arial"/>
          <w:b/>
          <w:color w:val="FF0000"/>
          <w:sz w:val="56"/>
          <w:szCs w:val="56"/>
        </w:rPr>
        <w:t>практических заданий по ТИКО конструированию</w:t>
      </w:r>
      <w:r w:rsidRPr="003E5A48">
        <w:rPr>
          <w:rFonts w:ascii="Liberation Serif" w:hAnsi="Liberation Serif" w:cs="Arial"/>
          <w:b/>
          <w:color w:val="FF0000"/>
          <w:sz w:val="56"/>
          <w:szCs w:val="56"/>
        </w:rPr>
        <w:t xml:space="preserve"> </w:t>
      </w:r>
      <w:r w:rsidRPr="003E5A48">
        <w:rPr>
          <w:rFonts w:ascii="Liberation Serif" w:hAnsi="Liberation Serif" w:cs="Arial"/>
          <w:b/>
          <w:color w:val="FF0000"/>
          <w:sz w:val="56"/>
          <w:szCs w:val="56"/>
        </w:rPr>
        <w:t>разной сложности</w:t>
      </w:r>
    </w:p>
    <w:p w:rsidR="003E5A48" w:rsidRDefault="003E5A48" w:rsidP="003E5A48">
      <w:pPr>
        <w:spacing w:after="0" w:line="240" w:lineRule="auto"/>
        <w:jc w:val="center"/>
        <w:rPr>
          <w:rFonts w:ascii="Liberation Serif" w:hAnsi="Liberation Serif" w:cs="Arial"/>
          <w:b/>
          <w:color w:val="FF0000"/>
          <w:sz w:val="56"/>
          <w:szCs w:val="56"/>
        </w:rPr>
      </w:pPr>
    </w:p>
    <w:p w:rsidR="003E5A48" w:rsidRPr="003E5A48" w:rsidRDefault="003E5A48" w:rsidP="003E5A48">
      <w:pPr>
        <w:spacing w:after="0" w:line="240" w:lineRule="auto"/>
        <w:jc w:val="center"/>
        <w:rPr>
          <w:rFonts w:ascii="Liberation Serif" w:hAnsi="Liberation Serif" w:cs="Arial"/>
          <w:b/>
          <w:color w:val="FF0000"/>
          <w:sz w:val="56"/>
          <w:szCs w:val="56"/>
        </w:rPr>
      </w:pPr>
      <w:r>
        <w:rPr>
          <w:rFonts w:ascii="Liberation Serif" w:hAnsi="Liberation Serif" w:cs="Arial"/>
          <w:b/>
          <w:noProof/>
          <w:color w:val="FF0000"/>
          <w:sz w:val="56"/>
          <w:szCs w:val="56"/>
          <w:lang w:eastAsia="ru-RU"/>
        </w:rPr>
        <w:drawing>
          <wp:inline distT="0" distB="0" distL="0" distR="0">
            <wp:extent cx="5400675" cy="4049477"/>
            <wp:effectExtent l="0" t="0" r="0" b="8255"/>
            <wp:docPr id="1" name="Рисунок 1" descr="D:\Документы\ДОКУМЕНТЫ с рабочего стола\фото\Тико(фото)\ТИКО\P22804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ДОКУМЕНТЫ с рабочего стола\фото\Тико(фото)\ТИКО\P228048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790" cy="4047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87C" w:rsidRDefault="008A387C" w:rsidP="006C6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387C" w:rsidRPr="008A387C" w:rsidRDefault="008A387C" w:rsidP="008A38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3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Авторский коллектив МА ДОУ №46: </w:t>
      </w:r>
    </w:p>
    <w:p w:rsidR="008A387C" w:rsidRPr="008A387C" w:rsidRDefault="008A387C" w:rsidP="008A387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A3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Бессмертная Т.В. – руководитель творческой группы </w:t>
      </w:r>
    </w:p>
    <w:p w:rsidR="008A387C" w:rsidRPr="008A387C" w:rsidRDefault="008A387C" w:rsidP="006C684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A3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Эйрих</w:t>
      </w:r>
      <w:proofErr w:type="spellEnd"/>
      <w:r w:rsidRPr="008A38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И.В.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воспитатель</w:t>
      </w:r>
      <w:bookmarkStart w:id="0" w:name="_GoBack"/>
      <w:bookmarkEnd w:id="0"/>
    </w:p>
    <w:p w:rsidR="006C6840" w:rsidRPr="006C6840" w:rsidRDefault="006C6840" w:rsidP="006C6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«Дети охотно всегда чем-нибудь занимаются.</w:t>
      </w:r>
    </w:p>
    <w:p w:rsidR="006C6840" w:rsidRPr="006C6840" w:rsidRDefault="006C6840" w:rsidP="006C6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весьма полезно, а потому не только</w:t>
      </w:r>
    </w:p>
    <w:p w:rsidR="006C6840" w:rsidRPr="006C6840" w:rsidRDefault="006C6840" w:rsidP="006C6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следует этому мешать, но нужно принимать</w:t>
      </w:r>
    </w:p>
    <w:p w:rsidR="006C6840" w:rsidRPr="006C6840" w:rsidRDefault="006C6840" w:rsidP="006C6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к тому, чтобы всегда у них было что делать»</w:t>
      </w:r>
    </w:p>
    <w:p w:rsidR="006C6840" w:rsidRPr="006C6840" w:rsidRDefault="006C6840" w:rsidP="006C6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Ян </w:t>
      </w:r>
      <w:proofErr w:type="spell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Амос</w:t>
      </w:r>
      <w:proofErr w:type="spellEnd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Коменский</w:t>
      </w:r>
    </w:p>
    <w:p w:rsidR="00652D7B" w:rsidRDefault="00652D7B" w:rsidP="006C68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840" w:rsidRPr="006C6840" w:rsidRDefault="006C6840" w:rsidP="00414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венный образовательный стандарт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дошкольного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(далее ФГОС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устанавливает </w:t>
      </w:r>
      <w:proofErr w:type="gramStart"/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обязательные</w:t>
      </w:r>
      <w:proofErr w:type="gramEnd"/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нормы и требования к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содержанию основной образовательной программы дошкольного образования, к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формам и условиям ее реализации.</w:t>
      </w:r>
    </w:p>
    <w:p w:rsidR="006C6840" w:rsidRPr="006C6840" w:rsidRDefault="006C6840" w:rsidP="00414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Ключевая позиция требований ФГОС к психолого-педагогическим условиям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поддержке инициативы и самостоятельности детей;</w:t>
      </w:r>
    </w:p>
    <w:p w:rsidR="006C6840" w:rsidRPr="004149B5" w:rsidRDefault="006C6840" w:rsidP="004149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предоставлении детям возможности выбора материалов, видов активности,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совместной деятельности;</w:t>
      </w:r>
    </w:p>
    <w:p w:rsidR="006C6840" w:rsidRPr="004149B5" w:rsidRDefault="006C6840" w:rsidP="004149B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признании ребенка полноценным участником (субъектом) образовательной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формировании познавательных интересов и познавательных действий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различных видах деятельности.</w:t>
      </w:r>
    </w:p>
    <w:p w:rsidR="006C6840" w:rsidRPr="006C6840" w:rsidRDefault="006C6840" w:rsidP="004149B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Конструирование в Федеральном государственном стандарте дошкольного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определено как компонент обязательной части программы, вид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способствующий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творческой активности детей, умений наблюдать, экспериментировать. Опыт,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получаемый</w:t>
      </w:r>
      <w:proofErr w:type="gramEnd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ребенком в ходе конструирования, незаменим в плане формирования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умения и навыков исследовательской, творческой деятельности, технического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творчества, развития конструктивного мышления.</w:t>
      </w:r>
    </w:p>
    <w:p w:rsidR="006C6840" w:rsidRPr="006C6840" w:rsidRDefault="006C6840" w:rsidP="00414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Введение и реализация ФГОС </w:t>
      </w:r>
      <w:proofErr w:type="gram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требует </w:t>
      </w:r>
      <w:proofErr w:type="gram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организации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инновационной развивающей среды, применения новых нетрадиционных форм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с детьми. В этом смысле конструктивно-модельная деятельность является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идеальной формой работы, которая позволяет педагогу сочетать образование,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и развитие детей в игре, более того посредством образовательных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конструкторов значительно можно разнообрази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предметную среду.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Концепцией развития математического образования в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(2013 г.) в дошкольном образовании должны быть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обеспечены условия для освоения воспитанниками первичных математических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представлений и образов через создание предметно-пространственной среды,</w:t>
      </w:r>
    </w:p>
    <w:p w:rsidR="006C6840" w:rsidRPr="006C6840" w:rsidRDefault="006C6840" w:rsidP="00414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на современном этапе актуальным для педагогов становится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вариативных форм, способов, методов и средств развития конструктивных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способностей детей, основанных на личностно-ориентированном и </w:t>
      </w:r>
      <w:proofErr w:type="spell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деятельностном</w:t>
      </w:r>
      <w:proofErr w:type="spellEnd"/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подходах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учитывающие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индивидуально-возрастные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особенности,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потребности и интересы детей.</w:t>
      </w:r>
      <w:proofErr w:type="gramEnd"/>
    </w:p>
    <w:p w:rsidR="004149B5" w:rsidRDefault="004149B5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9B5" w:rsidRDefault="004149B5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49B5" w:rsidRDefault="004149B5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АКТУАЛЬНОСТЬ</w:t>
      </w:r>
    </w:p>
    <w:p w:rsidR="006C6840" w:rsidRPr="006C6840" w:rsidRDefault="006C6840" w:rsidP="00414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то, что многие образовательные программы дошкольного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образования содержат раздел «Конструирование», однако </w:t>
      </w:r>
      <w:proofErr w:type="gram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прописанная</w:t>
      </w:r>
      <w:proofErr w:type="gramEnd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них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деятельность, основывается в основном на конструировании и моделировании из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бумаги, строительного или природного материала. Среди материалов, используемых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организации детского конструирования, 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педагогами редко используются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готовые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наборы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универсальных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развивающих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конструкторов.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149B5"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ниверсальным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развивающим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«ТИКО-конструктор»,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включение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совместную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конструированию.</w:t>
      </w:r>
    </w:p>
    <w:p w:rsidR="006C6840" w:rsidRPr="006C6840" w:rsidRDefault="006C6840" w:rsidP="004149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ТИКО-моделирования значима в свете внедрения ФГОС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так как: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</w:t>
      </w:r>
      <w:proofErr w:type="gramEnd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великолепным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средством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интеллектуального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дошкольников, обеспечивающих интеграцию образовательных областей: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развитие: техническое конструирование, воплощение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замысла из деталей ТИКО-конструктора;</w:t>
      </w:r>
    </w:p>
    <w:p w:rsidR="006C6840" w:rsidRPr="006C6840" w:rsidRDefault="006C6840" w:rsidP="004149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занятиях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грамоте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посредством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конструктора ТИКО-грамматика (развитие фонематического слуха,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словообразование, понятие синтаксис)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развитие: творческое конструирование,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замысла из деталей ТИКО-конструктора;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развитие: координация движения, крупная и мелкая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моторика обеих рук;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социально-коммуникативная</w:t>
      </w:r>
      <w:proofErr w:type="gramEnd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общения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</w:p>
    <w:p w:rsidR="006C6840" w:rsidRPr="006C6840" w:rsidRDefault="004149B5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6C6840"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6840"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6840"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6840"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6840"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целенаправленности и </w:t>
      </w:r>
      <w:proofErr w:type="spellStart"/>
      <w:r w:rsidR="006C6840"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="006C6840"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собственных действий.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озволяет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педагогу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сочетать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образование,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149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7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дошкольного возраста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режиме игры (учиться и обучаться в игре), так как процесс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конструирования часто сопровождается игрой, а выполненные детьми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поделки сами становятся предметом многих игр;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</w:t>
      </w:r>
      <w:proofErr w:type="gramEnd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ормирует познавательную активность, способствует воспитанию социально-активной личности, формирует навыки общения и сотворчества;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бъединяет игру с исследовательской и экспериментальной деятельностью,</w:t>
      </w:r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предоставляют ребенку возможность экспериментировать и созидать </w:t>
      </w:r>
      <w:proofErr w:type="gramStart"/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</w:p>
    <w:p w:rsidR="006C6840" w:rsidRPr="006C6840" w:rsidRDefault="006C6840" w:rsidP="004149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собственный мир, где нет границ.</w:t>
      </w:r>
    </w:p>
    <w:p w:rsidR="006C6840" w:rsidRPr="006C6840" w:rsidRDefault="006C6840" w:rsidP="00072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Технология работы с конструктором ТИКО предполагает развитие у детей</w:t>
      </w:r>
      <w:r w:rsidR="0007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навыков конструкторской и проектной деятельности на основе исследования</w:t>
      </w:r>
      <w:r w:rsidR="0007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геометрических фигур и интеграции изученных геометрических модулей с целью</w:t>
      </w:r>
      <w:r w:rsidR="000727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68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моделирования объектов окружающего мира.</w:t>
      </w:r>
    </w:p>
    <w:p w:rsidR="00072714" w:rsidRDefault="00072714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714" w:rsidRDefault="00072714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714" w:rsidRDefault="00072714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714" w:rsidRDefault="00072714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714" w:rsidRDefault="00072714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714" w:rsidRPr="00072714" w:rsidRDefault="00072714" w:rsidP="0007271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2714">
        <w:rPr>
          <w:rFonts w:ascii="Times New Roman" w:hAnsi="Times New Roman" w:cs="Times New Roman"/>
          <w:b/>
          <w:sz w:val="32"/>
          <w:szCs w:val="32"/>
        </w:rPr>
        <w:lastRenderedPageBreak/>
        <w:t>Инструкция</w:t>
      </w:r>
    </w:p>
    <w:p w:rsidR="003F64A2" w:rsidRPr="00072714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714">
        <w:rPr>
          <w:rFonts w:ascii="Times New Roman" w:hAnsi="Times New Roman" w:cs="Times New Roman"/>
          <w:b/>
          <w:sz w:val="28"/>
          <w:szCs w:val="28"/>
        </w:rPr>
        <w:t>Развиваем умения:</w:t>
      </w:r>
    </w:p>
    <w:p w:rsidR="003F64A2" w:rsidRPr="00072714" w:rsidRDefault="003F64A2" w:rsidP="00072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714">
        <w:rPr>
          <w:rFonts w:ascii="Times New Roman" w:hAnsi="Times New Roman" w:cs="Times New Roman"/>
          <w:sz w:val="28"/>
          <w:szCs w:val="28"/>
        </w:rPr>
        <w:t>внимательно рассматривать схему и узнавать фигуру;</w:t>
      </w:r>
    </w:p>
    <w:p w:rsidR="003F64A2" w:rsidRPr="00072714" w:rsidRDefault="003F64A2" w:rsidP="00072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714">
        <w:rPr>
          <w:rFonts w:ascii="Times New Roman" w:hAnsi="Times New Roman" w:cs="Times New Roman"/>
          <w:sz w:val="28"/>
          <w:szCs w:val="28"/>
        </w:rPr>
        <w:t>делить схему на составные части;</w:t>
      </w:r>
    </w:p>
    <w:p w:rsidR="003F64A2" w:rsidRPr="00072714" w:rsidRDefault="003F64A2" w:rsidP="00072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714">
        <w:rPr>
          <w:rFonts w:ascii="Times New Roman" w:hAnsi="Times New Roman" w:cs="Times New Roman"/>
          <w:sz w:val="28"/>
          <w:szCs w:val="28"/>
        </w:rPr>
        <w:t>собирать по схеме конструкцию: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714">
        <w:rPr>
          <w:rFonts w:ascii="Times New Roman" w:hAnsi="Times New Roman" w:cs="Times New Roman"/>
          <w:b/>
          <w:sz w:val="28"/>
          <w:szCs w:val="28"/>
        </w:rPr>
        <w:t>1 вариант</w:t>
      </w:r>
      <w:r w:rsidRPr="00652D7B">
        <w:rPr>
          <w:rFonts w:ascii="Times New Roman" w:hAnsi="Times New Roman" w:cs="Times New Roman"/>
          <w:sz w:val="28"/>
          <w:szCs w:val="28"/>
        </w:rPr>
        <w:t xml:space="preserve"> - детали для конструирования педагог заранее готовит и раскладывает по контейнерам, в каждом</w:t>
      </w:r>
      <w:r w:rsidR="00072714">
        <w:rPr>
          <w:rFonts w:ascii="Times New Roman" w:hAnsi="Times New Roman" w:cs="Times New Roman"/>
          <w:sz w:val="28"/>
          <w:szCs w:val="28"/>
        </w:rPr>
        <w:t xml:space="preserve"> </w:t>
      </w:r>
      <w:r w:rsidRPr="00652D7B">
        <w:rPr>
          <w:rFonts w:ascii="Times New Roman" w:hAnsi="Times New Roman" w:cs="Times New Roman"/>
          <w:sz w:val="28"/>
          <w:szCs w:val="28"/>
        </w:rPr>
        <w:t>контейнере находится столько деталей, сколько необходимо для сборки конструкции;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714">
        <w:rPr>
          <w:rFonts w:ascii="Times New Roman" w:hAnsi="Times New Roman" w:cs="Times New Roman"/>
          <w:b/>
          <w:sz w:val="28"/>
          <w:szCs w:val="28"/>
        </w:rPr>
        <w:t>2 вариант</w:t>
      </w:r>
      <w:r w:rsidRPr="00652D7B">
        <w:rPr>
          <w:rFonts w:ascii="Times New Roman" w:hAnsi="Times New Roman" w:cs="Times New Roman"/>
          <w:sz w:val="28"/>
          <w:szCs w:val="28"/>
        </w:rPr>
        <w:t xml:space="preserve"> – педагог раскладывает на столы наборы («Фантазёр» или «Геометрия») конструкторов, дети</w:t>
      </w:r>
      <w:r w:rsidR="00072714">
        <w:rPr>
          <w:rFonts w:ascii="Times New Roman" w:hAnsi="Times New Roman" w:cs="Times New Roman"/>
          <w:sz w:val="28"/>
          <w:szCs w:val="28"/>
        </w:rPr>
        <w:t xml:space="preserve"> </w:t>
      </w:r>
      <w:r w:rsidRPr="00652D7B">
        <w:rPr>
          <w:rFonts w:ascii="Times New Roman" w:hAnsi="Times New Roman" w:cs="Times New Roman"/>
          <w:sz w:val="28"/>
          <w:szCs w:val="28"/>
        </w:rPr>
        <w:t>самостоятельно находят детали, необходимые для сборки конструкции;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714">
        <w:rPr>
          <w:rFonts w:ascii="Times New Roman" w:hAnsi="Times New Roman" w:cs="Times New Roman"/>
          <w:b/>
          <w:sz w:val="28"/>
          <w:szCs w:val="28"/>
        </w:rPr>
        <w:t>3 вариант</w:t>
      </w:r>
      <w:r w:rsidRPr="00652D7B">
        <w:rPr>
          <w:rFonts w:ascii="Times New Roman" w:hAnsi="Times New Roman" w:cs="Times New Roman"/>
          <w:sz w:val="28"/>
          <w:szCs w:val="28"/>
        </w:rPr>
        <w:t xml:space="preserve"> – дети не находят в коробке (в контейнере) необходимой детали, педагог предлагает сконструировать её из</w:t>
      </w:r>
      <w:r w:rsidR="00072714">
        <w:rPr>
          <w:rFonts w:ascii="Times New Roman" w:hAnsi="Times New Roman" w:cs="Times New Roman"/>
          <w:sz w:val="28"/>
          <w:szCs w:val="28"/>
        </w:rPr>
        <w:t xml:space="preserve"> </w:t>
      </w:r>
      <w:r w:rsidRPr="00652D7B">
        <w:rPr>
          <w:rFonts w:ascii="Times New Roman" w:hAnsi="Times New Roman" w:cs="Times New Roman"/>
          <w:sz w:val="28"/>
          <w:szCs w:val="28"/>
        </w:rPr>
        <w:t xml:space="preserve">других деталей (например, в контейнере отсутствует ромб, но есть два равносторонних треугольника, </w:t>
      </w:r>
      <w:proofErr w:type="gramStart"/>
      <w:r w:rsidRPr="00652D7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652D7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2D7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072714">
        <w:rPr>
          <w:rFonts w:ascii="Times New Roman" w:hAnsi="Times New Roman" w:cs="Times New Roman"/>
          <w:sz w:val="28"/>
          <w:szCs w:val="28"/>
        </w:rPr>
        <w:t xml:space="preserve"> </w:t>
      </w:r>
      <w:r w:rsidRPr="00652D7B">
        <w:rPr>
          <w:rFonts w:ascii="Times New Roman" w:hAnsi="Times New Roman" w:cs="Times New Roman"/>
          <w:sz w:val="28"/>
          <w:szCs w:val="28"/>
        </w:rPr>
        <w:t>дети конструируют недостающую фигуру, а схему дорисовывают, разделяя ромб линией на два равносторонних</w:t>
      </w:r>
      <w:r w:rsidR="00072714">
        <w:rPr>
          <w:rFonts w:ascii="Times New Roman" w:hAnsi="Times New Roman" w:cs="Times New Roman"/>
          <w:sz w:val="28"/>
          <w:szCs w:val="28"/>
        </w:rPr>
        <w:t xml:space="preserve"> треугольника).</w:t>
      </w:r>
    </w:p>
    <w:p w:rsidR="003F64A2" w:rsidRPr="00072714" w:rsidRDefault="003F64A2" w:rsidP="000727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714">
        <w:rPr>
          <w:rFonts w:ascii="Times New Roman" w:hAnsi="Times New Roman" w:cs="Times New Roman"/>
          <w:sz w:val="28"/>
          <w:szCs w:val="28"/>
        </w:rPr>
        <w:t>раскрашивать схему в соответствии с собранной конструкцией (цвет деталей конструкции должен совпадать с</w:t>
      </w:r>
      <w:r w:rsidR="00072714" w:rsidRPr="00072714">
        <w:rPr>
          <w:rFonts w:ascii="Times New Roman" w:hAnsi="Times New Roman" w:cs="Times New Roman"/>
          <w:sz w:val="28"/>
          <w:szCs w:val="28"/>
        </w:rPr>
        <w:t xml:space="preserve"> </w:t>
      </w:r>
      <w:r w:rsidRPr="00072714">
        <w:rPr>
          <w:rFonts w:ascii="Times New Roman" w:hAnsi="Times New Roman" w:cs="Times New Roman"/>
          <w:sz w:val="28"/>
          <w:szCs w:val="28"/>
        </w:rPr>
        <w:t>цветом деталей на схеме);</w:t>
      </w:r>
    </w:p>
    <w:p w:rsidR="003F64A2" w:rsidRPr="00072714" w:rsidRDefault="003F64A2" w:rsidP="000727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714">
        <w:rPr>
          <w:rFonts w:ascii="Times New Roman" w:hAnsi="Times New Roman" w:cs="Times New Roman"/>
          <w:sz w:val="28"/>
          <w:szCs w:val="28"/>
        </w:rPr>
        <w:t>находить и раскрашивать отдельные детали конструкции;</w:t>
      </w:r>
    </w:p>
    <w:p w:rsidR="003F64A2" w:rsidRPr="00072714" w:rsidRDefault="003F64A2" w:rsidP="0007271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714">
        <w:rPr>
          <w:rFonts w:ascii="Times New Roman" w:hAnsi="Times New Roman" w:cs="Times New Roman"/>
          <w:sz w:val="28"/>
          <w:szCs w:val="28"/>
        </w:rPr>
        <w:t>дорисовывать недостающую деталь конструкции (цифра на карточке обозначает отсутствие одной из этих фигур):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7B">
        <w:rPr>
          <w:rFonts w:ascii="Times New Roman" w:hAnsi="Times New Roman" w:cs="Times New Roman"/>
          <w:sz w:val="28"/>
          <w:szCs w:val="28"/>
        </w:rPr>
        <w:t>1. Квадрат.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7B">
        <w:rPr>
          <w:rFonts w:ascii="Times New Roman" w:hAnsi="Times New Roman" w:cs="Times New Roman"/>
          <w:sz w:val="28"/>
          <w:szCs w:val="28"/>
        </w:rPr>
        <w:t>2. Прямоугольник.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7B">
        <w:rPr>
          <w:rFonts w:ascii="Times New Roman" w:hAnsi="Times New Roman" w:cs="Times New Roman"/>
          <w:sz w:val="28"/>
          <w:szCs w:val="28"/>
        </w:rPr>
        <w:t>3. Остроугольный треугольник.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7B">
        <w:rPr>
          <w:rFonts w:ascii="Times New Roman" w:hAnsi="Times New Roman" w:cs="Times New Roman"/>
          <w:sz w:val="28"/>
          <w:szCs w:val="28"/>
        </w:rPr>
        <w:t>4. Равносторонний треугольник.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7B">
        <w:rPr>
          <w:rFonts w:ascii="Times New Roman" w:hAnsi="Times New Roman" w:cs="Times New Roman"/>
          <w:sz w:val="28"/>
          <w:szCs w:val="28"/>
        </w:rPr>
        <w:t>5. Ромб.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7B">
        <w:rPr>
          <w:rFonts w:ascii="Times New Roman" w:hAnsi="Times New Roman" w:cs="Times New Roman"/>
          <w:sz w:val="28"/>
          <w:szCs w:val="28"/>
        </w:rPr>
        <w:t>6. Прямоугольный треугольник.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7B">
        <w:rPr>
          <w:rFonts w:ascii="Times New Roman" w:hAnsi="Times New Roman" w:cs="Times New Roman"/>
          <w:sz w:val="28"/>
          <w:szCs w:val="28"/>
        </w:rPr>
        <w:t>7. Параллелограмм.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7B">
        <w:rPr>
          <w:rFonts w:ascii="Times New Roman" w:hAnsi="Times New Roman" w:cs="Times New Roman"/>
          <w:sz w:val="28"/>
          <w:szCs w:val="28"/>
        </w:rPr>
        <w:t>8. Трапеция.</w:t>
      </w:r>
    </w:p>
    <w:p w:rsidR="004D689E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7B">
        <w:rPr>
          <w:rFonts w:ascii="Times New Roman" w:hAnsi="Times New Roman" w:cs="Times New Roman"/>
          <w:sz w:val="28"/>
          <w:szCs w:val="28"/>
        </w:rPr>
        <w:t>9. Пятиугольник (маленький).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7B">
        <w:rPr>
          <w:rFonts w:ascii="Times New Roman" w:hAnsi="Times New Roman" w:cs="Times New Roman"/>
          <w:sz w:val="28"/>
          <w:szCs w:val="28"/>
        </w:rPr>
        <w:t>10. Пятиугольник (большой).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7B">
        <w:rPr>
          <w:rFonts w:ascii="Times New Roman" w:hAnsi="Times New Roman" w:cs="Times New Roman"/>
          <w:sz w:val="28"/>
          <w:szCs w:val="28"/>
        </w:rPr>
        <w:t>11. Шестиугольник.</w:t>
      </w:r>
    </w:p>
    <w:p w:rsidR="003F64A2" w:rsidRPr="00652D7B" w:rsidRDefault="003F64A2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D7B">
        <w:rPr>
          <w:rFonts w:ascii="Times New Roman" w:hAnsi="Times New Roman" w:cs="Times New Roman"/>
          <w:sz w:val="28"/>
          <w:szCs w:val="28"/>
        </w:rPr>
        <w:t>12. Восьмиугольник.</w:t>
      </w:r>
    </w:p>
    <w:p w:rsidR="003F64A2" w:rsidRPr="00072714" w:rsidRDefault="003F64A2" w:rsidP="000727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71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072714">
        <w:rPr>
          <w:rFonts w:ascii="Times New Roman" w:hAnsi="Times New Roman" w:cs="Times New Roman"/>
          <w:sz w:val="28"/>
          <w:szCs w:val="28"/>
        </w:rPr>
        <w:t>орисовывать несколько недостающих деталей конструкции</w:t>
      </w:r>
    </w:p>
    <w:p w:rsidR="00072714" w:rsidRPr="00072714" w:rsidRDefault="003F64A2" w:rsidP="000727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714">
        <w:rPr>
          <w:rFonts w:ascii="Times New Roman" w:hAnsi="Times New Roman" w:cs="Times New Roman"/>
          <w:sz w:val="28"/>
          <w:szCs w:val="28"/>
        </w:rPr>
        <w:t>рисовать детали, из которых собрана конструкция</w:t>
      </w:r>
    </w:p>
    <w:p w:rsidR="003F64A2" w:rsidRDefault="003F64A2" w:rsidP="0007271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714">
        <w:rPr>
          <w:rFonts w:ascii="Times New Roman" w:hAnsi="Times New Roman" w:cs="Times New Roman"/>
          <w:sz w:val="28"/>
          <w:szCs w:val="28"/>
        </w:rPr>
        <w:t xml:space="preserve">соединять </w:t>
      </w:r>
      <w:proofErr w:type="gramStart"/>
      <w:r w:rsidRPr="00072714">
        <w:rPr>
          <w:rFonts w:ascii="Times New Roman" w:hAnsi="Times New Roman" w:cs="Times New Roman"/>
          <w:sz w:val="28"/>
          <w:szCs w:val="28"/>
        </w:rPr>
        <w:t>различные</w:t>
      </w:r>
      <w:proofErr w:type="gramEnd"/>
      <w:r w:rsidRPr="00072714">
        <w:rPr>
          <w:rFonts w:ascii="Times New Roman" w:hAnsi="Times New Roman" w:cs="Times New Roman"/>
          <w:sz w:val="28"/>
          <w:szCs w:val="28"/>
        </w:rPr>
        <w:t xml:space="preserve"> ТИКО-фигуры в единую композицию, объединённую тематически</w:t>
      </w:r>
      <w:r w:rsidR="00072714">
        <w:rPr>
          <w:rFonts w:ascii="Times New Roman" w:hAnsi="Times New Roman" w:cs="Times New Roman"/>
          <w:sz w:val="28"/>
          <w:szCs w:val="28"/>
        </w:rPr>
        <w:t>.</w:t>
      </w:r>
    </w:p>
    <w:p w:rsidR="00072714" w:rsidRDefault="00072714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714" w:rsidRDefault="00072714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714" w:rsidRPr="00072714" w:rsidRDefault="00072714" w:rsidP="000727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72714" w:rsidRPr="00072714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E1E" w:rsidRDefault="00FA0E1E" w:rsidP="003E5A48">
      <w:pPr>
        <w:spacing w:after="0" w:line="240" w:lineRule="auto"/>
      </w:pPr>
      <w:r>
        <w:separator/>
      </w:r>
    </w:p>
  </w:endnote>
  <w:endnote w:type="continuationSeparator" w:id="0">
    <w:p w:rsidR="00FA0E1E" w:rsidRDefault="00FA0E1E" w:rsidP="003E5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E1E" w:rsidRDefault="00FA0E1E" w:rsidP="003E5A48">
      <w:pPr>
        <w:spacing w:after="0" w:line="240" w:lineRule="auto"/>
      </w:pPr>
      <w:r>
        <w:separator/>
      </w:r>
    </w:p>
  </w:footnote>
  <w:footnote w:type="continuationSeparator" w:id="0">
    <w:p w:rsidR="00FA0E1E" w:rsidRDefault="00FA0E1E" w:rsidP="003E5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A48" w:rsidRDefault="003E5A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C4A9A"/>
    <w:multiLevelType w:val="hybridMultilevel"/>
    <w:tmpl w:val="95648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3557E"/>
    <w:multiLevelType w:val="hybridMultilevel"/>
    <w:tmpl w:val="258E2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36153"/>
    <w:multiLevelType w:val="hybridMultilevel"/>
    <w:tmpl w:val="D8BE7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F0499B"/>
    <w:multiLevelType w:val="hybridMultilevel"/>
    <w:tmpl w:val="2BFCE5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913"/>
    <w:rsid w:val="00072714"/>
    <w:rsid w:val="003E5A48"/>
    <w:rsid w:val="003F64A2"/>
    <w:rsid w:val="004149B5"/>
    <w:rsid w:val="004D689E"/>
    <w:rsid w:val="00652D7B"/>
    <w:rsid w:val="006C6840"/>
    <w:rsid w:val="008A387C"/>
    <w:rsid w:val="00F33913"/>
    <w:rsid w:val="00FA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A48"/>
  </w:style>
  <w:style w:type="paragraph" w:styleId="a8">
    <w:name w:val="footer"/>
    <w:basedOn w:val="a"/>
    <w:link w:val="a9"/>
    <w:uiPriority w:val="99"/>
    <w:unhideWhenUsed/>
    <w:rsid w:val="003E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A4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A48"/>
  </w:style>
  <w:style w:type="paragraph" w:styleId="a8">
    <w:name w:val="footer"/>
    <w:basedOn w:val="a"/>
    <w:link w:val="a9"/>
    <w:uiPriority w:val="99"/>
    <w:unhideWhenUsed/>
    <w:rsid w:val="003E5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-46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2020-02-04T04:18:00Z</dcterms:created>
  <dcterms:modified xsi:type="dcterms:W3CDTF">2020-02-04T06:18:00Z</dcterms:modified>
</cp:coreProperties>
</file>