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DB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6480175" cy="8910241"/>
            <wp:effectExtent l="0" t="0" r="0" b="5715"/>
            <wp:docPr id="2" name="Рисунок 2" descr="C:\Users\User\Desktop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lastRenderedPageBreak/>
        <w:t xml:space="preserve">2.2. Обязательным условием участия в Фестивале является наличие материалов инновационной деятельности. Участники представляют педагогические инициативы в форме индивидуального или группового инновационного проекта. 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2.3. Участники Фестиваля готовят соответствующие информационные и раздаточные материалы (буклеты, плакаты и т.д.), представляют в электронном виде материал, раскрывающий суть презентуемых инноваций для последующего создания электронного диска – методического сборника.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360" w:lineRule="auto"/>
        <w:ind w:firstLine="567"/>
        <w:jc w:val="center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b/>
          <w:bCs/>
          <w:color w:val="000000"/>
          <w:sz w:val="28"/>
          <w:szCs w:val="28"/>
        </w:rPr>
        <w:t>3.</w:t>
      </w:r>
      <w:r w:rsidRPr="005D637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D6373">
        <w:rPr>
          <w:rFonts w:ascii="Liberation Serif" w:hAnsi="Liberation Serif"/>
          <w:b/>
          <w:bCs/>
          <w:color w:val="000000"/>
          <w:sz w:val="28"/>
          <w:szCs w:val="28"/>
        </w:rPr>
        <w:t>Направления  инновационных проектов Фестиваля</w:t>
      </w:r>
    </w:p>
    <w:p w:rsidR="001668DB" w:rsidRPr="005D6373" w:rsidRDefault="001668DB" w:rsidP="001668DB">
      <w:pPr>
        <w:spacing w:after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3.1.Участники Фестиваля представляют мат</w:t>
      </w:r>
      <w:r>
        <w:rPr>
          <w:rFonts w:ascii="Liberation Serif" w:hAnsi="Liberation Serif"/>
          <w:color w:val="000000"/>
          <w:sz w:val="28"/>
          <w:szCs w:val="28"/>
        </w:rPr>
        <w:t>ериалы по следующим темам</w:t>
      </w:r>
      <w:r w:rsidRPr="005D6373">
        <w:rPr>
          <w:rFonts w:ascii="Liberation Serif" w:hAnsi="Liberation Serif"/>
          <w:color w:val="000000"/>
          <w:sz w:val="28"/>
          <w:szCs w:val="28"/>
        </w:rPr>
        <w:t>: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Новые механизмы системы мониторинга, оценки и управления качеством образования в образовательной организации;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Новые практики поддержки и сопровождения детей с </w:t>
      </w:r>
      <w:proofErr w:type="spellStart"/>
      <w:r>
        <w:rPr>
          <w:rFonts w:ascii="Liberation Serif" w:hAnsi="Liberation Serif"/>
          <w:sz w:val="28"/>
          <w:szCs w:val="28"/>
        </w:rPr>
        <w:t>осбыми</w:t>
      </w:r>
      <w:proofErr w:type="spellEnd"/>
      <w:r>
        <w:rPr>
          <w:rFonts w:ascii="Liberation Serif" w:hAnsi="Liberation Serif"/>
          <w:sz w:val="28"/>
          <w:szCs w:val="28"/>
        </w:rPr>
        <w:t xml:space="preserve"> образовательными потребностями (детей с трудностями в освоении основной образовательной программы общего образования, с ограниченными возможностями здоровья, детей, находящихся в трудной жизненной ситуации, конфликте с законом и других категорий);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Новые практики выявления, поддержки и развития способностей и талантов у детей и молодежи;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Новые формы, механизмы и технологии организации </w:t>
      </w:r>
      <w:proofErr w:type="spellStart"/>
      <w:r>
        <w:rPr>
          <w:rFonts w:ascii="Liberation Serif" w:hAnsi="Liberation Serif"/>
          <w:sz w:val="28"/>
          <w:szCs w:val="28"/>
        </w:rPr>
        <w:t>профилизации</w:t>
      </w:r>
      <w:proofErr w:type="spellEnd"/>
      <w:r>
        <w:rPr>
          <w:rFonts w:ascii="Liberation Serif" w:hAnsi="Liberation Serif"/>
          <w:sz w:val="28"/>
          <w:szCs w:val="28"/>
        </w:rPr>
        <w:t xml:space="preserve">  образования </w:t>
      </w:r>
      <w:proofErr w:type="gramStart"/>
      <w:r>
        <w:rPr>
          <w:rFonts w:ascii="Liberation Serif" w:hAnsi="Liberation Serif"/>
          <w:sz w:val="28"/>
          <w:szCs w:val="28"/>
        </w:rPr>
        <w:t xml:space="preserve">( </w:t>
      </w:r>
      <w:proofErr w:type="spellStart"/>
      <w:proofErr w:type="gramEnd"/>
      <w:r>
        <w:rPr>
          <w:rFonts w:ascii="Liberation Serif" w:hAnsi="Liberation Serif"/>
          <w:sz w:val="28"/>
          <w:szCs w:val="28"/>
        </w:rPr>
        <w:t>предпрофильной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 и профильной подготовки обучающихся, </w:t>
      </w:r>
      <w:proofErr w:type="spellStart"/>
      <w:r>
        <w:rPr>
          <w:rFonts w:ascii="Liberation Serif" w:hAnsi="Liberation Serif"/>
          <w:sz w:val="28"/>
          <w:szCs w:val="28"/>
        </w:rPr>
        <w:t>профориентационной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работы);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Новые вариативные формы непрерывного профессионального развития педагогов и методической работы;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Новые формы и практики воспитания и социализации, обеспечивающие устойчивое развитие личности обучающегося (ученическое с</w:t>
      </w:r>
      <w:proofErr w:type="gramStart"/>
      <w:r>
        <w:rPr>
          <w:rFonts w:ascii="Liberation Serif" w:hAnsi="Liberation Serif"/>
          <w:sz w:val="28"/>
          <w:szCs w:val="28"/>
        </w:rPr>
        <w:t>о-</w:t>
      </w:r>
      <w:proofErr w:type="gramEnd"/>
      <w:r>
        <w:rPr>
          <w:rFonts w:ascii="Liberation Serif" w:hAnsi="Liberation Serif"/>
          <w:sz w:val="28"/>
          <w:szCs w:val="28"/>
        </w:rPr>
        <w:t xml:space="preserve"> и самоуправление, вовлечение детей в </w:t>
      </w:r>
      <w:proofErr w:type="spellStart"/>
      <w:r>
        <w:rPr>
          <w:rFonts w:ascii="Liberation Serif" w:hAnsi="Liberation Serif"/>
          <w:sz w:val="28"/>
          <w:szCs w:val="28"/>
        </w:rPr>
        <w:t>волонтерство</w:t>
      </w:r>
      <w:proofErr w:type="spellEnd"/>
      <w:r>
        <w:rPr>
          <w:rFonts w:ascii="Liberation Serif" w:hAnsi="Liberation Serif"/>
          <w:sz w:val="28"/>
          <w:szCs w:val="28"/>
        </w:rPr>
        <w:t xml:space="preserve"> и добровольчество, развитие детских и молодежных инициатив, вовлечение родителей в образование и управление);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Совершенствование цифровой информационно-образовательной среды, обеспечивающей успешное освоение </w:t>
      </w:r>
      <w:proofErr w:type="gramStart"/>
      <w:r>
        <w:rPr>
          <w:rFonts w:ascii="Liberation Serif" w:hAnsi="Liberation Serif"/>
          <w:sz w:val="28"/>
          <w:szCs w:val="28"/>
        </w:rPr>
        <w:t>обучающимися</w:t>
      </w:r>
      <w:proofErr w:type="gramEnd"/>
      <w:r>
        <w:rPr>
          <w:rFonts w:ascii="Liberation Serif" w:hAnsi="Liberation Serif"/>
          <w:sz w:val="28"/>
          <w:szCs w:val="28"/>
        </w:rPr>
        <w:t xml:space="preserve"> основных образовательных программ;</w:t>
      </w:r>
    </w:p>
    <w:p w:rsidR="001668DB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Новые технологии, формы управления образовательной организации, в том числе с использованием ресурсов цифровой образовательной среды;</w:t>
      </w:r>
    </w:p>
    <w:p w:rsidR="001668DB" w:rsidRPr="00730F22" w:rsidRDefault="001668DB" w:rsidP="001668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Совершенствование образовательных программ и технологий, ориентированных на выявление и обучение талантливых детей, построение их успешной карьеры в области науки и высоких технологий.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5D6373">
        <w:rPr>
          <w:rFonts w:ascii="Liberation Serif" w:hAnsi="Liberation Serif"/>
          <w:b/>
          <w:sz w:val="28"/>
          <w:szCs w:val="28"/>
        </w:rPr>
        <w:t xml:space="preserve"> 4. Требования к материалам Фестиваля</w:t>
      </w: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4.1. Для участия в Фестивале заполняется лист регистрации (Приложение 1), без листа регистрации участника, материалы не рассматриваются.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 xml:space="preserve">4.2.Участниками предоставляются в электронном виде материалы, в которых необходимо обозначить результаты инновационной деятельности. К материалам </w:t>
      </w:r>
      <w:r w:rsidRPr="005D6373">
        <w:rPr>
          <w:rFonts w:ascii="Liberation Serif" w:hAnsi="Liberation Serif"/>
          <w:sz w:val="28"/>
          <w:szCs w:val="28"/>
        </w:rPr>
        <w:lastRenderedPageBreak/>
        <w:t xml:space="preserve">обязательно прикрепляется пояснительная записка с описанием материалов (Приложение 2). 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 xml:space="preserve">4.3. Материалы – текст инновационных программ, проектов или авторских разработок  оформляются в редакторе </w:t>
      </w:r>
      <w:r w:rsidRPr="005D6373">
        <w:rPr>
          <w:rFonts w:ascii="Liberation Serif" w:hAnsi="Liberation Serif"/>
          <w:sz w:val="28"/>
          <w:szCs w:val="28"/>
          <w:lang w:val="en-US"/>
        </w:rPr>
        <w:t>Word</w:t>
      </w:r>
      <w:r w:rsidRPr="005D6373">
        <w:rPr>
          <w:rFonts w:ascii="Liberation Serif" w:hAnsi="Liberation Serif"/>
          <w:sz w:val="28"/>
          <w:szCs w:val="28"/>
        </w:rPr>
        <w:t xml:space="preserve">, шрифт </w:t>
      </w:r>
      <w:r w:rsidRPr="005D6373">
        <w:rPr>
          <w:rFonts w:ascii="Liberation Serif" w:hAnsi="Liberation Serif"/>
          <w:sz w:val="28"/>
          <w:szCs w:val="28"/>
          <w:lang w:val="en-US"/>
        </w:rPr>
        <w:t>Times</w:t>
      </w:r>
      <w:r w:rsidRPr="005D6373">
        <w:rPr>
          <w:rFonts w:ascii="Liberation Serif" w:hAnsi="Liberation Serif"/>
          <w:sz w:val="28"/>
          <w:szCs w:val="28"/>
        </w:rPr>
        <w:t xml:space="preserve"> </w:t>
      </w:r>
      <w:r w:rsidRPr="005D6373">
        <w:rPr>
          <w:rFonts w:ascii="Liberation Serif" w:hAnsi="Liberation Serif"/>
          <w:sz w:val="28"/>
          <w:szCs w:val="28"/>
          <w:lang w:val="en-US"/>
        </w:rPr>
        <w:t>New</w:t>
      </w:r>
      <w:r w:rsidRPr="005D6373">
        <w:rPr>
          <w:rFonts w:ascii="Liberation Serif" w:hAnsi="Liberation Serif"/>
          <w:sz w:val="28"/>
          <w:szCs w:val="28"/>
        </w:rPr>
        <w:t xml:space="preserve"> </w:t>
      </w:r>
      <w:r w:rsidRPr="005D6373">
        <w:rPr>
          <w:rFonts w:ascii="Liberation Serif" w:hAnsi="Liberation Serif"/>
          <w:sz w:val="28"/>
          <w:szCs w:val="28"/>
          <w:lang w:val="en-US"/>
        </w:rPr>
        <w:t>Roman</w:t>
      </w:r>
      <w:r w:rsidRPr="005D6373">
        <w:rPr>
          <w:rFonts w:ascii="Liberation Serif" w:hAnsi="Liberation Serif"/>
          <w:sz w:val="28"/>
          <w:szCs w:val="28"/>
        </w:rPr>
        <w:t xml:space="preserve"> 12, интервал 1,25. Левое поле – 3 см., верхнее и нижнее поле - 2 см., правое поле - 1 см. Максимальный размер файла не более 2 </w:t>
      </w:r>
      <w:r w:rsidRPr="005D6373">
        <w:rPr>
          <w:rFonts w:ascii="Liberation Serif" w:hAnsi="Liberation Serif"/>
          <w:sz w:val="28"/>
          <w:szCs w:val="28"/>
          <w:lang w:val="en-US"/>
        </w:rPr>
        <w:t>Mb</w:t>
      </w:r>
      <w:r w:rsidRPr="005D6373">
        <w:rPr>
          <w:rFonts w:ascii="Liberation Serif" w:hAnsi="Liberation Serif"/>
          <w:sz w:val="28"/>
          <w:szCs w:val="28"/>
        </w:rPr>
        <w:t>.  Файл с материалами  подписывается фамилией участника. Представленные на Фестиваль материалы инновационной деятельности сопровождаются компьютерной презентацией.</w:t>
      </w:r>
    </w:p>
    <w:p w:rsidR="001668DB" w:rsidRPr="005C7525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 xml:space="preserve">4.4. Материалы направляются на эл. адрес: </w:t>
      </w:r>
      <w:hyperlink r:id="rId7" w:history="1"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crim</w:t>
        </w:r>
        <w:r w:rsidRPr="00A755FE">
          <w:rPr>
            <w:rStyle w:val="a3"/>
            <w:rFonts w:ascii="Liberation Serif" w:hAnsi="Liberation Serif"/>
            <w:sz w:val="28"/>
            <w:szCs w:val="28"/>
          </w:rPr>
          <w:t>_</w:t>
        </w:r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harebova</w:t>
        </w:r>
        <w:r w:rsidRPr="00A755FE">
          <w:rPr>
            <w:rStyle w:val="a3"/>
            <w:rFonts w:ascii="Liberation Serif" w:hAnsi="Liberation Serif"/>
            <w:sz w:val="28"/>
            <w:szCs w:val="28"/>
          </w:rPr>
          <w:t>@</w:t>
        </w:r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mail</w:t>
        </w:r>
        <w:r w:rsidRPr="00A755FE"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Liberation Serif" w:hAnsi="Liberation Serif"/>
          <w:sz w:val="28"/>
          <w:szCs w:val="28"/>
        </w:rPr>
        <w:t xml:space="preserve"> 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b/>
          <w:color w:val="548DD4" w:themeColor="text2" w:themeTint="99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5D6373">
        <w:rPr>
          <w:rFonts w:ascii="Liberation Serif" w:hAnsi="Liberation Serif"/>
          <w:b/>
          <w:sz w:val="28"/>
          <w:szCs w:val="28"/>
        </w:rPr>
        <w:t>5. Порядок и проведения  Фестиваля</w:t>
      </w: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 xml:space="preserve">5.1 Фестиваль проводится </w:t>
      </w:r>
      <w:r>
        <w:rPr>
          <w:rFonts w:ascii="Liberation Serif" w:hAnsi="Liberation Serif"/>
          <w:b/>
          <w:sz w:val="28"/>
          <w:szCs w:val="28"/>
        </w:rPr>
        <w:t xml:space="preserve">с </w:t>
      </w:r>
      <w:r w:rsidRPr="0041607E">
        <w:rPr>
          <w:rFonts w:ascii="Liberation Serif" w:hAnsi="Liberation Serif"/>
          <w:b/>
          <w:sz w:val="28"/>
          <w:szCs w:val="28"/>
        </w:rPr>
        <w:t xml:space="preserve">01 </w:t>
      </w:r>
      <w:r>
        <w:rPr>
          <w:rFonts w:ascii="Liberation Serif" w:hAnsi="Liberation Serif"/>
          <w:b/>
          <w:sz w:val="28"/>
          <w:szCs w:val="28"/>
        </w:rPr>
        <w:t>марта</w:t>
      </w:r>
      <w:r w:rsidRPr="005D6373">
        <w:rPr>
          <w:rFonts w:ascii="Liberation Serif" w:hAnsi="Liberation Serif"/>
          <w:b/>
          <w:sz w:val="28"/>
          <w:szCs w:val="28"/>
        </w:rPr>
        <w:t xml:space="preserve"> п</w:t>
      </w:r>
      <w:r>
        <w:rPr>
          <w:rFonts w:ascii="Liberation Serif" w:hAnsi="Liberation Serif"/>
          <w:b/>
          <w:sz w:val="28"/>
          <w:szCs w:val="28"/>
        </w:rPr>
        <w:t>о 11 апреля (апрель - март) 202</w:t>
      </w:r>
      <w:r w:rsidRPr="0041607E">
        <w:rPr>
          <w:rFonts w:ascii="Liberation Serif" w:hAnsi="Liberation Serif"/>
          <w:b/>
          <w:sz w:val="28"/>
          <w:szCs w:val="28"/>
        </w:rPr>
        <w:t>2</w:t>
      </w:r>
      <w:r w:rsidRPr="005D6373">
        <w:rPr>
          <w:rFonts w:ascii="Liberation Serif" w:hAnsi="Liberation Serif"/>
          <w:b/>
          <w:sz w:val="28"/>
          <w:szCs w:val="28"/>
        </w:rPr>
        <w:t xml:space="preserve"> года</w:t>
      </w:r>
      <w:r w:rsidRPr="005D6373">
        <w:rPr>
          <w:rFonts w:ascii="Liberation Serif" w:hAnsi="Liberation Serif"/>
          <w:sz w:val="28"/>
          <w:szCs w:val="28"/>
        </w:rPr>
        <w:t xml:space="preserve"> в три этапа: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b/>
          <w:sz w:val="28"/>
          <w:szCs w:val="28"/>
        </w:rPr>
        <w:t>1 этап – (</w:t>
      </w:r>
      <w:r>
        <w:rPr>
          <w:rFonts w:ascii="Liberation Serif" w:hAnsi="Liberation Serif"/>
          <w:b/>
          <w:sz w:val="28"/>
          <w:szCs w:val="28"/>
        </w:rPr>
        <w:t>регистрация и прием работ) - с 01 по 12 марта 2022</w:t>
      </w:r>
      <w:r w:rsidRPr="005D6373">
        <w:rPr>
          <w:rFonts w:ascii="Liberation Serif" w:hAnsi="Liberation Serif"/>
          <w:b/>
          <w:sz w:val="28"/>
          <w:szCs w:val="28"/>
        </w:rPr>
        <w:t xml:space="preserve"> года. </w:t>
      </w:r>
      <w:r w:rsidRPr="005D6373">
        <w:rPr>
          <w:rFonts w:ascii="Liberation Serif" w:hAnsi="Liberation Serif"/>
          <w:color w:val="000000"/>
          <w:sz w:val="28"/>
          <w:szCs w:val="28"/>
        </w:rPr>
        <w:t>Лист регистрации участника  и работа предоставляется на</w:t>
      </w:r>
      <w:r w:rsidRPr="005D6373">
        <w:rPr>
          <w:rFonts w:ascii="Liberation Serif" w:hAnsi="Liberation Serif"/>
          <w:color w:val="548DD4" w:themeColor="text2" w:themeTint="99"/>
          <w:sz w:val="28"/>
          <w:szCs w:val="28"/>
        </w:rPr>
        <w:t xml:space="preserve"> </w:t>
      </w:r>
      <w:r w:rsidRPr="005D6373">
        <w:rPr>
          <w:rFonts w:ascii="Liberation Serif" w:hAnsi="Liberation Serif"/>
          <w:sz w:val="28"/>
          <w:szCs w:val="28"/>
        </w:rPr>
        <w:t xml:space="preserve">эл. адрес: </w:t>
      </w:r>
      <w:hyperlink r:id="rId8" w:history="1"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crim</w:t>
        </w:r>
        <w:r w:rsidRPr="00A755FE">
          <w:rPr>
            <w:rStyle w:val="a3"/>
            <w:rFonts w:ascii="Liberation Serif" w:hAnsi="Liberation Serif"/>
            <w:sz w:val="28"/>
            <w:szCs w:val="28"/>
          </w:rPr>
          <w:t>_</w:t>
        </w:r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harebova</w:t>
        </w:r>
        <w:r w:rsidRPr="00A755FE">
          <w:rPr>
            <w:rStyle w:val="a3"/>
            <w:rFonts w:ascii="Liberation Serif" w:hAnsi="Liberation Serif"/>
            <w:sz w:val="28"/>
            <w:szCs w:val="28"/>
          </w:rPr>
          <w:t>@</w:t>
        </w:r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mail</w:t>
        </w:r>
        <w:r w:rsidRPr="00A755FE"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 w:rsidRPr="00A755FE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41607E">
        <w:rPr>
          <w:rFonts w:ascii="Liberation Serif" w:hAnsi="Liberation Serif"/>
          <w:sz w:val="28"/>
          <w:szCs w:val="28"/>
        </w:rPr>
        <w:t xml:space="preserve"> </w:t>
      </w:r>
      <w:r w:rsidRPr="005D6373">
        <w:rPr>
          <w:rFonts w:ascii="Liberation Serif" w:hAnsi="Liberation Serif"/>
          <w:sz w:val="28"/>
          <w:szCs w:val="28"/>
        </w:rPr>
        <w:t xml:space="preserve"> 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1607E">
        <w:rPr>
          <w:rFonts w:ascii="Liberation Serif" w:hAnsi="Liberation Serif"/>
          <w:b/>
          <w:sz w:val="28"/>
          <w:szCs w:val="28"/>
        </w:rPr>
        <w:t xml:space="preserve">2 этап – </w:t>
      </w:r>
      <w:proofErr w:type="gramStart"/>
      <w:r w:rsidRPr="0041607E">
        <w:rPr>
          <w:rFonts w:ascii="Liberation Serif" w:hAnsi="Liberation Serif"/>
          <w:b/>
          <w:sz w:val="28"/>
          <w:szCs w:val="28"/>
        </w:rPr>
        <w:t xml:space="preserve">( </w:t>
      </w:r>
      <w:proofErr w:type="gramEnd"/>
      <w:r w:rsidRPr="0041607E">
        <w:rPr>
          <w:rFonts w:ascii="Liberation Serif" w:hAnsi="Liberation Serif"/>
          <w:b/>
          <w:sz w:val="28"/>
          <w:szCs w:val="28"/>
        </w:rPr>
        <w:t>заочный )</w:t>
      </w:r>
      <w:r w:rsidRPr="005D6373">
        <w:rPr>
          <w:rFonts w:ascii="Liberation Serif" w:hAnsi="Liberation Serif"/>
          <w:sz w:val="28"/>
          <w:szCs w:val="28"/>
        </w:rPr>
        <w:t xml:space="preserve"> -</w:t>
      </w:r>
      <w:r w:rsidRPr="005D6373">
        <w:rPr>
          <w:rFonts w:ascii="Liberation Serif" w:hAnsi="Liberation Serif"/>
          <w:color w:val="FF0000"/>
          <w:sz w:val="28"/>
          <w:szCs w:val="28"/>
        </w:rPr>
        <w:t xml:space="preserve">  </w:t>
      </w:r>
      <w:r w:rsidRPr="005D6373">
        <w:rPr>
          <w:rFonts w:ascii="Liberation Serif" w:hAnsi="Liberation Serif"/>
          <w:b/>
          <w:sz w:val="28"/>
          <w:szCs w:val="28"/>
        </w:rPr>
        <w:t>с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Pr="0041607E">
        <w:rPr>
          <w:rFonts w:ascii="Liberation Serif" w:hAnsi="Liberation Serif"/>
          <w:b/>
          <w:color w:val="000000"/>
          <w:sz w:val="28"/>
          <w:szCs w:val="28"/>
        </w:rPr>
        <w:t>14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 марта по </w:t>
      </w:r>
      <w:r w:rsidRPr="0041607E">
        <w:rPr>
          <w:rFonts w:ascii="Liberation Serif" w:hAnsi="Liberation Serif"/>
          <w:b/>
          <w:color w:val="000000"/>
          <w:sz w:val="28"/>
          <w:szCs w:val="28"/>
        </w:rPr>
        <w:t>20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 марта</w:t>
      </w:r>
      <w:r w:rsidRPr="005D6373">
        <w:rPr>
          <w:rFonts w:ascii="Liberation Serif" w:hAnsi="Liberation Serif"/>
          <w:color w:val="000000"/>
          <w:sz w:val="28"/>
          <w:szCs w:val="28"/>
        </w:rPr>
        <w:t xml:space="preserve"> – отбор представленных проектов инновационной  деятельности членами экспертной комиссии для участия в очном этапе Фестиваля.</w:t>
      </w:r>
    </w:p>
    <w:p w:rsidR="001668DB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3 </w:t>
      </w:r>
      <w:r w:rsidRPr="005D6373">
        <w:rPr>
          <w:rFonts w:ascii="Liberation Serif" w:hAnsi="Liberation Serif"/>
          <w:b/>
          <w:color w:val="000000"/>
          <w:sz w:val="28"/>
          <w:szCs w:val="28"/>
        </w:rPr>
        <w:t>этап – (очный) проводится с</w:t>
      </w:r>
      <w:r w:rsidRPr="005D6373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000000"/>
          <w:sz w:val="28"/>
          <w:szCs w:val="28"/>
        </w:rPr>
        <w:t>04 по 08 апреля 2022</w:t>
      </w:r>
      <w:r w:rsidRPr="005D6373">
        <w:rPr>
          <w:rFonts w:ascii="Liberation Serif" w:hAnsi="Liberation Serif"/>
          <w:b/>
          <w:color w:val="000000"/>
          <w:sz w:val="28"/>
          <w:szCs w:val="28"/>
        </w:rPr>
        <w:t xml:space="preserve"> года, </w:t>
      </w:r>
      <w:r w:rsidRPr="005D6373">
        <w:rPr>
          <w:rFonts w:ascii="Liberation Serif" w:hAnsi="Liberation Serif"/>
          <w:color w:val="000000"/>
          <w:sz w:val="28"/>
          <w:szCs w:val="28"/>
        </w:rPr>
        <w:t>публичная защита инновационного проекта</w:t>
      </w:r>
      <w:r w:rsidRPr="005D6373">
        <w:rPr>
          <w:rFonts w:ascii="Liberation Serif" w:hAnsi="Liberation Serif"/>
          <w:b/>
          <w:color w:val="000000"/>
          <w:sz w:val="28"/>
          <w:szCs w:val="28"/>
        </w:rPr>
        <w:t xml:space="preserve">. </w:t>
      </w:r>
      <w:r w:rsidRPr="005D6373">
        <w:rPr>
          <w:rFonts w:ascii="Liberation Serif" w:hAnsi="Liberation Serif"/>
          <w:color w:val="000000"/>
          <w:sz w:val="28"/>
          <w:szCs w:val="28"/>
        </w:rPr>
        <w:t xml:space="preserve">Место проведения очного этапа, будет заранее обозначено организаторами Фестиваля. 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Подведение итогов и награждение </w:t>
      </w:r>
      <w:r w:rsidRPr="0041607E">
        <w:rPr>
          <w:rFonts w:ascii="Liberation Serif" w:hAnsi="Liberation Serif"/>
          <w:b/>
          <w:color w:val="000000"/>
          <w:sz w:val="28"/>
          <w:szCs w:val="28"/>
        </w:rPr>
        <w:t>11 апреля 2022 года</w:t>
      </w:r>
      <w:r>
        <w:rPr>
          <w:rFonts w:ascii="Liberation Serif" w:hAnsi="Liberation Serif"/>
          <w:b/>
          <w:color w:val="000000"/>
          <w:sz w:val="28"/>
          <w:szCs w:val="28"/>
        </w:rPr>
        <w:t>.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D6373">
        <w:rPr>
          <w:rFonts w:ascii="Liberation Serif" w:hAnsi="Liberation Serif"/>
          <w:b/>
          <w:color w:val="000000"/>
          <w:sz w:val="28"/>
          <w:szCs w:val="28"/>
        </w:rPr>
        <w:t>6. Подведение итогов Фестиваля</w:t>
      </w: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6.1. Для организации и проведения Фестиваля создаются экспертные комиссии, которые утверждаются приказом начальника «Управления образования городского округа Краснотурьинск»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6.2. Экспертная комиссия рассматривает представленные материалы и принимает решение об определении списка участников, допущенных к следующему этапу Фестиваля, а также определяет список лауреатов и победителей Фестиваля.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6.3. Представленные материалы проходят оценку по следующим критериям: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актуальность и самостоятельность в разработке выбранной темы;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соответствие ФГОС;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соответствие содержания разработки заявленным целям и задачам;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выдержанность структуры представленной методической разработки;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возможность использования материалов в образовательной деятельности любой другой образовательной организации;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оригинальность подачи материала;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новизна представленного опыта;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степень разработанности материала;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результаты инновационного опыта;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наличие выводов и рекомендаций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lastRenderedPageBreak/>
        <w:t xml:space="preserve">образовательная, практическая и методическая ценность; </w:t>
      </w:r>
    </w:p>
    <w:p w:rsidR="001668DB" w:rsidRPr="005D6373" w:rsidRDefault="001668DB" w:rsidP="001668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возможность тиражирования материала.   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FF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6.4. Авторы работ, получившие высшую оценку </w:t>
      </w:r>
      <w:r w:rsidRPr="005D6373">
        <w:rPr>
          <w:rFonts w:ascii="Liberation Serif" w:hAnsi="Liberation Serif"/>
          <w:sz w:val="28"/>
          <w:szCs w:val="28"/>
        </w:rPr>
        <w:t xml:space="preserve">экспертов, объявляются победителями (лауреатами </w:t>
      </w:r>
      <w:r w:rsidRPr="005D6373">
        <w:rPr>
          <w:rFonts w:ascii="Liberation Serif" w:hAnsi="Liberation Serif"/>
          <w:sz w:val="28"/>
          <w:szCs w:val="28"/>
          <w:lang w:val="en-US"/>
        </w:rPr>
        <w:t>I</w:t>
      </w:r>
      <w:r w:rsidRPr="005D6373">
        <w:rPr>
          <w:rFonts w:ascii="Liberation Serif" w:hAnsi="Liberation Serif"/>
          <w:sz w:val="28"/>
          <w:szCs w:val="28"/>
        </w:rPr>
        <w:t xml:space="preserve">, </w:t>
      </w:r>
      <w:r w:rsidRPr="005D6373">
        <w:rPr>
          <w:rFonts w:ascii="Liberation Serif" w:hAnsi="Liberation Serif"/>
          <w:sz w:val="28"/>
          <w:szCs w:val="28"/>
          <w:lang w:val="en-US"/>
        </w:rPr>
        <w:t>II</w:t>
      </w:r>
      <w:r w:rsidRPr="005D6373">
        <w:rPr>
          <w:rFonts w:ascii="Liberation Serif" w:hAnsi="Liberation Serif"/>
          <w:sz w:val="28"/>
          <w:szCs w:val="28"/>
        </w:rPr>
        <w:t xml:space="preserve">, </w:t>
      </w:r>
      <w:r w:rsidRPr="005D6373">
        <w:rPr>
          <w:rFonts w:ascii="Liberation Serif" w:hAnsi="Liberation Serif"/>
          <w:sz w:val="28"/>
          <w:szCs w:val="28"/>
          <w:lang w:val="en-US"/>
        </w:rPr>
        <w:t>III</w:t>
      </w:r>
      <w:r w:rsidRPr="005D6373">
        <w:rPr>
          <w:rFonts w:ascii="Liberation Serif" w:hAnsi="Liberation Serif"/>
          <w:sz w:val="28"/>
          <w:szCs w:val="28"/>
        </w:rPr>
        <w:t xml:space="preserve"> степени). А также эксперты оставляют за собой право определить дополнительные номинации в зависимости от специфики поданных материалов.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6.5. Оценки (баллы), выставленные конкурсной комиссией по результатам Фестиваля, являются окончательными, обсуждению и пересмотру не подлежат.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6.5. Лауреаты и победители в номинациях Фестиваля награждаются грамотами МОУО.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6.6. По итогам Фестиваля выпускается сборник работ победителей Фестиваля в электронном виде.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670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lastRenderedPageBreak/>
        <w:t>Приложение № 1</w:t>
      </w:r>
    </w:p>
    <w:p w:rsidR="001668DB" w:rsidRPr="005D6373" w:rsidRDefault="001668DB" w:rsidP="001668DB">
      <w:pPr>
        <w:spacing w:after="0" w:line="240" w:lineRule="auto"/>
        <w:ind w:left="5670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к </w:t>
      </w:r>
      <w:hyperlink r:id="rId9" w:anchor="sub_100000" w:history="1">
        <w:r w:rsidRPr="005D6373">
          <w:rPr>
            <w:rFonts w:ascii="Liberation Serif" w:hAnsi="Liberation Serif"/>
            <w:sz w:val="28"/>
            <w:szCs w:val="28"/>
          </w:rPr>
          <w:t>Положению</w:t>
        </w:r>
      </w:hyperlink>
      <w:r w:rsidRPr="005D6373">
        <w:rPr>
          <w:rFonts w:ascii="Liberation Serif" w:hAnsi="Liberation Serif"/>
          <w:color w:val="000000"/>
          <w:sz w:val="28"/>
          <w:szCs w:val="28"/>
        </w:rPr>
        <w:t xml:space="preserve"> о Фестивале  </w:t>
      </w:r>
    </w:p>
    <w:p w:rsidR="001668DB" w:rsidRPr="005D6373" w:rsidRDefault="001668DB" w:rsidP="001668DB">
      <w:pPr>
        <w:spacing w:after="0" w:line="240" w:lineRule="auto"/>
        <w:ind w:left="5670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педагогических инициатив 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4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D6373">
        <w:rPr>
          <w:rFonts w:ascii="Liberation Serif" w:hAnsi="Liberation Serif"/>
          <w:b/>
          <w:bCs/>
          <w:color w:val="000000"/>
          <w:sz w:val="28"/>
          <w:szCs w:val="28"/>
        </w:rPr>
        <w:t>Лист регистрации</w:t>
      </w:r>
    </w:p>
    <w:p w:rsidR="001668DB" w:rsidRPr="005D6373" w:rsidRDefault="001668DB" w:rsidP="001668DB">
      <w:pPr>
        <w:spacing w:after="0" w:line="240" w:lineRule="auto"/>
        <w:ind w:firstLine="54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участника (или группы участников) </w:t>
      </w:r>
    </w:p>
    <w:p w:rsidR="001668DB" w:rsidRPr="005D6373" w:rsidRDefault="001668DB" w:rsidP="001668DB">
      <w:pPr>
        <w:spacing w:after="0" w:line="240" w:lineRule="auto"/>
        <w:ind w:firstLine="540"/>
        <w:jc w:val="center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Pr="005D6373">
        <w:rPr>
          <w:rFonts w:ascii="Liberation Serif" w:hAnsi="Liberation Serif"/>
          <w:sz w:val="28"/>
          <w:szCs w:val="28"/>
        </w:rPr>
        <w:t xml:space="preserve">Фестивале педагогических инициатив городского округа Краснотурьинск </w:t>
      </w:r>
    </w:p>
    <w:p w:rsidR="001668DB" w:rsidRPr="005D6373" w:rsidRDefault="001668DB" w:rsidP="001668DB">
      <w:pPr>
        <w:spacing w:after="0" w:line="240" w:lineRule="auto"/>
        <w:ind w:firstLine="540"/>
        <w:jc w:val="center"/>
        <w:rPr>
          <w:rFonts w:ascii="Liberation Serif" w:hAnsi="Liberation Serif"/>
          <w:b/>
          <w:color w:val="548DD4" w:themeColor="text2" w:themeTint="99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«Инновации в образовании – 2022</w:t>
      </w:r>
      <w:r w:rsidRPr="005D6373">
        <w:rPr>
          <w:rFonts w:ascii="Liberation Serif" w:hAnsi="Liberation Serif"/>
          <w:b/>
          <w:sz w:val="28"/>
          <w:szCs w:val="28"/>
        </w:rPr>
        <w:t>»</w:t>
      </w:r>
      <w:r w:rsidRPr="005D6373">
        <w:rPr>
          <w:rFonts w:ascii="Liberation Serif" w:hAnsi="Liberation Serif"/>
          <w:b/>
          <w:color w:val="548DD4" w:themeColor="text2" w:themeTint="99"/>
          <w:sz w:val="28"/>
          <w:szCs w:val="28"/>
        </w:rPr>
        <w:t xml:space="preserve"> 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 _____________________________________________________________________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(полное наименование образовательного учреждения) 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фамилия, имя, отчество участника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Контактный телефон: 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Адрес электронной почты: 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Направление:___________________________________________________________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Тема проекта:___________________________________________________________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                                 </w:t>
      </w: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>Руководитель                     ______________                      __________________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Ф.И.О.                                       Подпись                                                                                 </w:t>
      </w: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М.П. 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     _____________________________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           Дата заполнения заявки</w:t>
      </w: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</w:t>
      </w:r>
    </w:p>
    <w:p w:rsidR="001668DB" w:rsidRPr="005D6373" w:rsidRDefault="001668DB" w:rsidP="001668DB">
      <w:pPr>
        <w:spacing w:after="0" w:line="240" w:lineRule="auto"/>
        <w:ind w:left="6237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lastRenderedPageBreak/>
        <w:t xml:space="preserve">  Приложение №2</w:t>
      </w:r>
    </w:p>
    <w:p w:rsidR="001668DB" w:rsidRPr="005D6373" w:rsidRDefault="001668DB" w:rsidP="001668DB">
      <w:pPr>
        <w:spacing w:after="0" w:line="240" w:lineRule="auto"/>
        <w:ind w:left="6237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к </w:t>
      </w:r>
      <w:hyperlink r:id="rId10" w:anchor="sub_100000" w:history="1">
        <w:r w:rsidRPr="005D6373">
          <w:rPr>
            <w:rFonts w:ascii="Liberation Serif" w:hAnsi="Liberation Serif"/>
            <w:sz w:val="28"/>
            <w:szCs w:val="28"/>
          </w:rPr>
          <w:t>Положению</w:t>
        </w:r>
      </w:hyperlink>
      <w:r w:rsidRPr="005D6373">
        <w:rPr>
          <w:rFonts w:ascii="Liberation Serif" w:hAnsi="Liberation Serif"/>
          <w:color w:val="000000"/>
          <w:sz w:val="28"/>
          <w:szCs w:val="28"/>
        </w:rPr>
        <w:t xml:space="preserve"> о Фестивале</w:t>
      </w:r>
    </w:p>
    <w:p w:rsidR="001668DB" w:rsidRPr="005D6373" w:rsidRDefault="001668DB" w:rsidP="001668DB">
      <w:pPr>
        <w:spacing w:after="0" w:line="240" w:lineRule="auto"/>
        <w:ind w:left="6237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  педагогических инициатив </w:t>
      </w:r>
    </w:p>
    <w:p w:rsidR="001668DB" w:rsidRPr="005D6373" w:rsidRDefault="001668DB" w:rsidP="001668DB">
      <w:pPr>
        <w:spacing w:after="0" w:line="240" w:lineRule="auto"/>
        <w:ind w:firstLine="113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D6373">
        <w:rPr>
          <w:rFonts w:ascii="Liberation Serif" w:hAnsi="Liberation Serif"/>
          <w:b/>
          <w:sz w:val="28"/>
          <w:szCs w:val="28"/>
        </w:rPr>
        <w:t>Требования  к презентации и защите инновационного проекта</w:t>
      </w:r>
    </w:p>
    <w:p w:rsidR="001668DB" w:rsidRPr="005D6373" w:rsidRDefault="001668DB" w:rsidP="001668D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b/>
          <w:sz w:val="28"/>
          <w:szCs w:val="28"/>
        </w:rPr>
        <w:t>на очном этапе</w:t>
      </w: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</w:p>
    <w:p w:rsidR="001668DB" w:rsidRPr="005D6373" w:rsidRDefault="001668DB" w:rsidP="001668DB">
      <w:pPr>
        <w:pStyle w:val="a4"/>
        <w:numPr>
          <w:ilvl w:val="0"/>
          <w:numId w:val="1"/>
        </w:numPr>
        <w:spacing w:after="0" w:line="360" w:lineRule="auto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 xml:space="preserve">Презентация в программе </w:t>
      </w:r>
      <w:r w:rsidRPr="005D6373">
        <w:rPr>
          <w:rFonts w:ascii="Liberation Serif" w:hAnsi="Liberation Serif"/>
          <w:sz w:val="28"/>
          <w:szCs w:val="28"/>
          <w:lang w:val="en-US"/>
        </w:rPr>
        <w:t>Power</w:t>
      </w:r>
      <w:r w:rsidRPr="005D6373">
        <w:rPr>
          <w:rFonts w:ascii="Liberation Serif" w:hAnsi="Liberation Serif"/>
          <w:sz w:val="28"/>
          <w:szCs w:val="28"/>
        </w:rPr>
        <w:t xml:space="preserve"> </w:t>
      </w:r>
      <w:r w:rsidRPr="005D6373">
        <w:rPr>
          <w:rFonts w:ascii="Liberation Serif" w:hAnsi="Liberation Serif"/>
          <w:sz w:val="28"/>
          <w:szCs w:val="28"/>
          <w:lang w:val="en-US"/>
        </w:rPr>
        <w:t>Point</w:t>
      </w:r>
      <w:r w:rsidRPr="005D6373">
        <w:rPr>
          <w:rFonts w:ascii="Liberation Serif" w:hAnsi="Liberation Serif"/>
          <w:sz w:val="28"/>
          <w:szCs w:val="28"/>
        </w:rPr>
        <w:t xml:space="preserve"> не более 15 слайдов. </w:t>
      </w:r>
    </w:p>
    <w:p w:rsidR="001668DB" w:rsidRPr="005D6373" w:rsidRDefault="001668DB" w:rsidP="001668DB">
      <w:pPr>
        <w:pStyle w:val="a4"/>
        <w:numPr>
          <w:ilvl w:val="0"/>
          <w:numId w:val="1"/>
        </w:numPr>
        <w:spacing w:after="0" w:line="360" w:lineRule="auto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Приветствуется наличие таблиц, схем, графиков, рисунков, диаграмм.</w:t>
      </w:r>
    </w:p>
    <w:p w:rsidR="001668DB" w:rsidRPr="005D6373" w:rsidRDefault="001668DB" w:rsidP="001668DB">
      <w:pPr>
        <w:pStyle w:val="a4"/>
        <w:numPr>
          <w:ilvl w:val="0"/>
          <w:numId w:val="1"/>
        </w:numPr>
        <w:spacing w:after="0" w:line="360" w:lineRule="auto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Те</w:t>
      </w:r>
      <w:proofErr w:type="gramStart"/>
      <w:r w:rsidRPr="005D6373">
        <w:rPr>
          <w:rFonts w:ascii="Liberation Serif" w:hAnsi="Liberation Serif"/>
          <w:sz w:val="28"/>
          <w:szCs w:val="28"/>
        </w:rPr>
        <w:t>кст сл</w:t>
      </w:r>
      <w:proofErr w:type="gramEnd"/>
      <w:r w:rsidRPr="005D6373">
        <w:rPr>
          <w:rFonts w:ascii="Liberation Serif" w:hAnsi="Liberation Serif"/>
          <w:sz w:val="28"/>
          <w:szCs w:val="28"/>
        </w:rPr>
        <w:t>айда не должен дублировать произносимый текст</w:t>
      </w:r>
    </w:p>
    <w:p w:rsidR="001668DB" w:rsidRPr="005D6373" w:rsidRDefault="001668DB" w:rsidP="001668DB">
      <w:pPr>
        <w:pStyle w:val="a4"/>
        <w:numPr>
          <w:ilvl w:val="0"/>
          <w:numId w:val="1"/>
        </w:numPr>
        <w:spacing w:after="0" w:line="360" w:lineRule="auto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Время защиты – до 7 минут.</w:t>
      </w:r>
    </w:p>
    <w:p w:rsidR="001668DB" w:rsidRPr="005D6373" w:rsidRDefault="001668DB" w:rsidP="001668DB">
      <w:pPr>
        <w:spacing w:after="0" w:line="36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i/>
          <w:color w:val="000000"/>
          <w:sz w:val="28"/>
          <w:szCs w:val="28"/>
          <w:u w:val="single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5103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left="6237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lastRenderedPageBreak/>
        <w:t>Приложение № 3</w:t>
      </w:r>
    </w:p>
    <w:p w:rsidR="001668DB" w:rsidRPr="005D6373" w:rsidRDefault="001668DB" w:rsidP="001668DB">
      <w:pPr>
        <w:spacing w:after="0" w:line="240" w:lineRule="auto"/>
        <w:ind w:left="6237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к </w:t>
      </w:r>
      <w:hyperlink r:id="rId11" w:anchor="sub_100000" w:history="1">
        <w:r w:rsidRPr="005D6373">
          <w:rPr>
            <w:rFonts w:ascii="Liberation Serif" w:hAnsi="Liberation Serif"/>
            <w:sz w:val="28"/>
            <w:szCs w:val="28"/>
          </w:rPr>
          <w:t>Положению</w:t>
        </w:r>
      </w:hyperlink>
      <w:r w:rsidRPr="005D6373">
        <w:rPr>
          <w:rFonts w:ascii="Liberation Serif" w:hAnsi="Liberation Serif"/>
          <w:color w:val="000000"/>
          <w:sz w:val="28"/>
          <w:szCs w:val="28"/>
        </w:rPr>
        <w:t xml:space="preserve"> о Фестивале</w:t>
      </w:r>
    </w:p>
    <w:p w:rsidR="001668DB" w:rsidRPr="005D6373" w:rsidRDefault="001668DB" w:rsidP="001668DB">
      <w:pPr>
        <w:spacing w:after="0" w:line="240" w:lineRule="auto"/>
        <w:ind w:left="6237"/>
        <w:rPr>
          <w:rFonts w:ascii="Liberation Serif" w:hAnsi="Liberation Serif"/>
          <w:color w:val="000000"/>
          <w:sz w:val="28"/>
          <w:szCs w:val="28"/>
        </w:rPr>
      </w:pPr>
      <w:r w:rsidRPr="005D6373">
        <w:rPr>
          <w:rFonts w:ascii="Liberation Serif" w:hAnsi="Liberation Serif"/>
          <w:color w:val="000000"/>
          <w:sz w:val="28"/>
          <w:szCs w:val="28"/>
        </w:rPr>
        <w:t xml:space="preserve">педагогических инициатив </w:t>
      </w:r>
    </w:p>
    <w:p w:rsidR="001668DB" w:rsidRPr="005D6373" w:rsidRDefault="001668DB" w:rsidP="001668DB">
      <w:pPr>
        <w:spacing w:after="0" w:line="240" w:lineRule="auto"/>
        <w:ind w:left="5812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1668DB" w:rsidRPr="005D6373" w:rsidRDefault="001668DB" w:rsidP="001668DB">
      <w:pPr>
        <w:spacing w:after="0" w:line="240" w:lineRule="auto"/>
        <w:ind w:firstLine="567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D6373">
        <w:rPr>
          <w:rFonts w:ascii="Liberation Serif" w:hAnsi="Liberation Serif"/>
          <w:b/>
          <w:bCs/>
          <w:color w:val="000000"/>
          <w:sz w:val="28"/>
          <w:szCs w:val="28"/>
        </w:rPr>
        <w:t>Требования к  структуре проекта</w:t>
      </w:r>
    </w:p>
    <w:p w:rsidR="001668DB" w:rsidRPr="005D6373" w:rsidRDefault="001668DB" w:rsidP="001668DB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постановка проблемы с указанием причин;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актуальность проекта (затруднения, противоречия в практике, из которых вытекает необходимость разработки и реализации проекта по данной теме);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степень разработанности проблемы (ссылки);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объект проектной деятельности (границы исследования и изменения практики);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предмет проектной деятельности (часть объекта, раскрываемая при реализации проекта);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цель проекта (ожидаемый результат деятельности, выраженный в позитивных изменениях в педагогах / учащихся, появившихся благодаря реализации проекта);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задачи проекта (действия по достижению промежуточных результатов, направленных на достижение цели);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гипотеза (логическое предложение относительно способа реализации идеи и замысла проекта).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ресурсы (материально-технические, кадровые, информационные, нормативно – правовые, финансовые и т.д.)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конечный продукт проекта (ожидаемый результат, представляемый в форме: методических рекомендаций, разработок уроков, планов, авторских программ и т.д.);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критерии оценки эффективности реализации проекта (признаки, на основании которых производится оценка эффективности реализации проекта), диагностический инструментарий (средства оценивания результатов реализации проекта);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прогноз возможных негативных последствий, способы коррекции, компенсации негативных последствий;</w:t>
      </w:r>
    </w:p>
    <w:p w:rsidR="001668DB" w:rsidRPr="005D6373" w:rsidRDefault="001668DB" w:rsidP="001668DB">
      <w:pPr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6373">
        <w:rPr>
          <w:rFonts w:ascii="Liberation Serif" w:hAnsi="Liberation Serif"/>
          <w:sz w:val="28"/>
          <w:szCs w:val="28"/>
        </w:rPr>
        <w:t>список использованной литературы и других источников (точное библиографическое описание).</w:t>
      </w:r>
    </w:p>
    <w:p w:rsidR="001668DB" w:rsidRDefault="001668DB" w:rsidP="001668DB"/>
    <w:p w:rsidR="001668DB" w:rsidRDefault="001668DB" w:rsidP="001668DB"/>
    <w:p w:rsidR="00CF2122" w:rsidRDefault="00CF2122"/>
    <w:sectPr w:rsidR="00CF2122" w:rsidSect="001B1B57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1549"/>
    <w:multiLevelType w:val="hybridMultilevel"/>
    <w:tmpl w:val="A35A1A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F94D9F"/>
    <w:multiLevelType w:val="hybridMultilevel"/>
    <w:tmpl w:val="34D0A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D2F50"/>
    <w:multiLevelType w:val="hybridMultilevel"/>
    <w:tmpl w:val="815AE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DD5770"/>
    <w:multiLevelType w:val="hybridMultilevel"/>
    <w:tmpl w:val="46B886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DB"/>
    <w:rsid w:val="001668DB"/>
    <w:rsid w:val="00C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8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68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8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68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_harebova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rim_harebov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raledu.ru/node/425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ledu.ru/node/42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ledu.ru/node/42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2021-09-10T09:08:00Z</dcterms:created>
  <dcterms:modified xsi:type="dcterms:W3CDTF">2021-09-10T09:09:00Z</dcterms:modified>
</cp:coreProperties>
</file>